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8F3D91" w14:textId="0B23A1DD" w:rsidR="0079561A" w:rsidRPr="00DE6096" w:rsidRDefault="00FD7553" w:rsidP="00101BAE">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Pr>
          <w:rFonts w:ascii="Times New Roman" w:hAnsi="Times New Roman" w:cs="Times New Roman"/>
          <w:smallCaps/>
          <w:color w:val="000000" w:themeColor="text1"/>
          <w:kern w:val="0"/>
          <w:u w:val="single"/>
        </w:rPr>
        <w:t xml:space="preserve">Multihazard </w:t>
      </w:r>
      <w:r w:rsidR="00474130">
        <w:rPr>
          <w:rFonts w:ascii="Times New Roman" w:hAnsi="Times New Roman" w:cs="Times New Roman"/>
          <w:smallCaps/>
          <w:color w:val="000000" w:themeColor="text1"/>
          <w:kern w:val="0"/>
          <w:u w:val="single"/>
        </w:rPr>
        <w:t>Emergency Operations Plan</w:t>
      </w:r>
    </w:p>
    <w:p w14:paraId="28CE8926" w14:textId="5A5C1554" w:rsidR="005345AA" w:rsidRDefault="005345AA" w:rsidP="00101BAE">
      <w:pPr>
        <w:pStyle w:val="NoSpacing"/>
        <w:jc w:val="both"/>
        <w:rPr>
          <w:rFonts w:ascii="Times New Roman" w:hAnsi="Times New Roman"/>
          <w:sz w:val="24"/>
          <w:szCs w:val="24"/>
        </w:rPr>
      </w:pPr>
    </w:p>
    <w:p w14:paraId="5E91368E" w14:textId="1B093BC3" w:rsidR="00B418EB" w:rsidRPr="00DE6096" w:rsidRDefault="00B418EB" w:rsidP="00101BAE">
      <w:pPr>
        <w:pStyle w:val="PolicySection"/>
        <w:keepNext w:val="0"/>
        <w:numPr>
          <w:ilvl w:val="0"/>
          <w:numId w:val="18"/>
        </w:numPr>
        <w:spacing w:after="0"/>
        <w:outlineLvl w:val="0"/>
        <w:rPr>
          <w:rFonts w:ascii="Times New Roman" w:hAnsi="Times New Roman" w:cs="Times New Roman"/>
          <w:i/>
          <w:kern w:val="0"/>
        </w:rPr>
      </w:pPr>
      <w:r>
        <w:rPr>
          <w:rFonts w:ascii="Times New Roman" w:hAnsi="Times New Roman" w:cs="Times New Roman"/>
          <w:i/>
          <w:kern w:val="0"/>
        </w:rPr>
        <w:t>General Plan Requirements</w:t>
      </w:r>
    </w:p>
    <w:p w14:paraId="0444CBF7" w14:textId="77777777" w:rsidR="00B418EB" w:rsidRPr="00DE6096" w:rsidRDefault="00B418EB" w:rsidP="00101BAE">
      <w:pPr>
        <w:pStyle w:val="NoSpacing"/>
        <w:jc w:val="both"/>
        <w:rPr>
          <w:rFonts w:ascii="Times New Roman" w:hAnsi="Times New Roman"/>
          <w:sz w:val="24"/>
          <w:szCs w:val="24"/>
        </w:rPr>
      </w:pPr>
    </w:p>
    <w:p w14:paraId="7639A1CA" w14:textId="124E698A" w:rsidR="0079561A" w:rsidRPr="005B41C8" w:rsidRDefault="00934F0A" w:rsidP="00101BAE">
      <w:pPr>
        <w:pStyle w:val="NoSpacing"/>
        <w:jc w:val="both"/>
        <w:rPr>
          <w:rFonts w:ascii="Times New Roman" w:hAnsi="Times New Roman"/>
          <w:sz w:val="24"/>
          <w:szCs w:val="24"/>
        </w:rPr>
      </w:pPr>
      <w:r>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0079561A" w:rsidRPr="005B41C8">
        <w:rPr>
          <w:rFonts w:ascii="Times New Roman" w:hAnsi="Times New Roman"/>
          <w:sz w:val="24"/>
          <w:szCs w:val="24"/>
        </w:rPr>
        <w:t xml:space="preserve"> </w:t>
      </w:r>
      <w:r w:rsidR="00474130" w:rsidRPr="005B41C8">
        <w:rPr>
          <w:rFonts w:ascii="Times New Roman" w:hAnsi="Times New Roman"/>
          <w:sz w:val="24"/>
          <w:szCs w:val="24"/>
        </w:rPr>
        <w:t>shall adopt and implement a multihazard emergency operations plan</w:t>
      </w:r>
      <w:r w:rsidR="00167E75" w:rsidRPr="005B41C8">
        <w:rPr>
          <w:rFonts w:ascii="Times New Roman" w:hAnsi="Times New Roman"/>
          <w:sz w:val="24"/>
          <w:szCs w:val="24"/>
        </w:rPr>
        <w:t xml:space="preserve"> (MEOP)</w:t>
      </w:r>
      <w:r w:rsidR="00474130" w:rsidRPr="005B41C8">
        <w:rPr>
          <w:rFonts w:ascii="Times New Roman" w:hAnsi="Times New Roman"/>
          <w:sz w:val="24"/>
          <w:szCs w:val="24"/>
        </w:rPr>
        <w:t xml:space="preserve"> for use in </w:t>
      </w:r>
      <w:r>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00474130" w:rsidRPr="005B41C8">
        <w:rPr>
          <w:rFonts w:ascii="Times New Roman" w:hAnsi="Times New Roman"/>
          <w:sz w:val="24"/>
          <w:szCs w:val="24"/>
        </w:rPr>
        <w:t xml:space="preserve">’s facilities. The </w:t>
      </w:r>
      <w:r w:rsidR="00167E75" w:rsidRPr="005B41C8">
        <w:rPr>
          <w:rFonts w:ascii="Times New Roman" w:hAnsi="Times New Roman"/>
          <w:sz w:val="24"/>
          <w:szCs w:val="24"/>
        </w:rPr>
        <w:t>MEOP</w:t>
      </w:r>
      <w:r w:rsidR="00474130" w:rsidRPr="005B41C8">
        <w:rPr>
          <w:rFonts w:ascii="Times New Roman" w:hAnsi="Times New Roman"/>
          <w:sz w:val="24"/>
          <w:szCs w:val="24"/>
        </w:rPr>
        <w:t xml:space="preserve"> must address prevention, mitigation, preparedness, response, and recovery as defined by the Texas School Safety Center (TSSC) in conjunction with the governor’s office of homeland security and the Commissioner of Education. Th</w:t>
      </w:r>
      <w:r w:rsidR="00167E75" w:rsidRPr="005B41C8">
        <w:rPr>
          <w:rFonts w:ascii="Times New Roman" w:hAnsi="Times New Roman"/>
          <w:sz w:val="24"/>
          <w:szCs w:val="24"/>
        </w:rPr>
        <w:t>e MEOP</w:t>
      </w:r>
      <w:r w:rsidR="00474130" w:rsidRPr="005B41C8">
        <w:rPr>
          <w:rFonts w:ascii="Times New Roman" w:hAnsi="Times New Roman"/>
          <w:sz w:val="24"/>
          <w:szCs w:val="24"/>
        </w:rPr>
        <w:t xml:space="preserve"> must provide for: </w:t>
      </w:r>
    </w:p>
    <w:p w14:paraId="741A94AF" w14:textId="3AC6E4FA" w:rsidR="00474130" w:rsidRPr="005B41C8" w:rsidRDefault="00474130" w:rsidP="00101BAE">
      <w:pPr>
        <w:pStyle w:val="NoSpacing"/>
        <w:jc w:val="both"/>
        <w:rPr>
          <w:rFonts w:ascii="Times New Roman" w:hAnsi="Times New Roman"/>
          <w:sz w:val="24"/>
          <w:szCs w:val="24"/>
        </w:rPr>
      </w:pPr>
    </w:p>
    <w:p w14:paraId="7B4B17C5" w14:textId="08A55379" w:rsidR="00474130" w:rsidRPr="005B41C8" w:rsidRDefault="00474130" w:rsidP="00101BAE">
      <w:pPr>
        <w:pStyle w:val="NoSpacing"/>
        <w:numPr>
          <w:ilvl w:val="0"/>
          <w:numId w:val="19"/>
        </w:numPr>
        <w:jc w:val="both"/>
        <w:rPr>
          <w:rFonts w:ascii="Times New Roman" w:hAnsi="Times New Roman"/>
          <w:sz w:val="24"/>
          <w:szCs w:val="24"/>
        </w:rPr>
      </w:pPr>
      <w:r w:rsidRPr="005B41C8">
        <w:rPr>
          <w:rFonts w:ascii="Times New Roman" w:hAnsi="Times New Roman"/>
          <w:sz w:val="24"/>
          <w:szCs w:val="24"/>
        </w:rPr>
        <w:t xml:space="preserve">Training in responding to an emergency for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Pr="005B41C8">
        <w:rPr>
          <w:rFonts w:ascii="Times New Roman" w:hAnsi="Times New Roman"/>
          <w:sz w:val="24"/>
          <w:szCs w:val="24"/>
        </w:rPr>
        <w:t xml:space="preserve"> employees, including substitute </w:t>
      </w:r>
      <w:proofErr w:type="gramStart"/>
      <w:r w:rsidRPr="005B41C8">
        <w:rPr>
          <w:rFonts w:ascii="Times New Roman" w:hAnsi="Times New Roman"/>
          <w:sz w:val="24"/>
          <w:szCs w:val="24"/>
        </w:rPr>
        <w:t>teachers;</w:t>
      </w:r>
      <w:proofErr w:type="gramEnd"/>
      <w:r w:rsidRPr="005B41C8">
        <w:rPr>
          <w:rFonts w:ascii="Times New Roman" w:hAnsi="Times New Roman"/>
          <w:sz w:val="24"/>
          <w:szCs w:val="24"/>
        </w:rPr>
        <w:t xml:space="preserve"> </w:t>
      </w:r>
    </w:p>
    <w:p w14:paraId="4E5FF155" w14:textId="4C5D7302" w:rsidR="00474130" w:rsidRPr="005B41C8" w:rsidRDefault="00474130" w:rsidP="00101BAE">
      <w:pPr>
        <w:pStyle w:val="NoSpacing"/>
        <w:numPr>
          <w:ilvl w:val="0"/>
          <w:numId w:val="19"/>
        </w:numPr>
        <w:jc w:val="both"/>
        <w:rPr>
          <w:rFonts w:ascii="Times New Roman" w:hAnsi="Times New Roman"/>
          <w:sz w:val="24"/>
          <w:szCs w:val="24"/>
        </w:rPr>
      </w:pPr>
      <w:r w:rsidRPr="005B41C8">
        <w:rPr>
          <w:rFonts w:ascii="Times New Roman" w:hAnsi="Times New Roman"/>
          <w:sz w:val="24"/>
          <w:szCs w:val="24"/>
        </w:rPr>
        <w:t xml:space="preserve">Measures to ensure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Pr="005B41C8">
        <w:rPr>
          <w:rFonts w:ascii="Times New Roman" w:hAnsi="Times New Roman"/>
          <w:sz w:val="24"/>
          <w:szCs w:val="24"/>
        </w:rPr>
        <w:t xml:space="preserve"> employees, including substitute teachers, have classroom access to a telephone, including a cellular telephone, or another electronic communication device allowing for immediate contact with emergency services or emergency services agencies, law enforcement agencies, health departments, and fire </w:t>
      </w:r>
      <w:proofErr w:type="gramStart"/>
      <w:r w:rsidRPr="005B41C8">
        <w:rPr>
          <w:rFonts w:ascii="Times New Roman" w:hAnsi="Times New Roman"/>
          <w:sz w:val="24"/>
          <w:szCs w:val="24"/>
        </w:rPr>
        <w:t>departments;</w:t>
      </w:r>
      <w:proofErr w:type="gramEnd"/>
      <w:r w:rsidRPr="005B41C8">
        <w:rPr>
          <w:rFonts w:ascii="Times New Roman" w:hAnsi="Times New Roman"/>
          <w:sz w:val="24"/>
          <w:szCs w:val="24"/>
        </w:rPr>
        <w:t xml:space="preserve"> </w:t>
      </w:r>
    </w:p>
    <w:p w14:paraId="595964B1" w14:textId="218ED3F7" w:rsidR="00474130" w:rsidRPr="005B41C8" w:rsidRDefault="00474130" w:rsidP="00101BAE">
      <w:pPr>
        <w:pStyle w:val="NoSpacing"/>
        <w:numPr>
          <w:ilvl w:val="0"/>
          <w:numId w:val="19"/>
        </w:numPr>
        <w:jc w:val="both"/>
        <w:rPr>
          <w:rFonts w:ascii="Times New Roman" w:hAnsi="Times New Roman"/>
          <w:sz w:val="24"/>
          <w:szCs w:val="24"/>
        </w:rPr>
      </w:pPr>
      <w:r w:rsidRPr="005B41C8">
        <w:rPr>
          <w:rFonts w:ascii="Times New Roman" w:hAnsi="Times New Roman"/>
          <w:sz w:val="24"/>
          <w:szCs w:val="24"/>
        </w:rPr>
        <w:t xml:space="preserve">Measure to ensure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Pr="005B41C8">
        <w:rPr>
          <w:rFonts w:ascii="Times New Roman" w:hAnsi="Times New Roman"/>
          <w:sz w:val="24"/>
          <w:szCs w:val="24"/>
        </w:rPr>
        <w:t xml:space="preserve">’s communications technology and infrastructure are adequate to allow for communication during an </w:t>
      </w:r>
      <w:proofErr w:type="gramStart"/>
      <w:r w:rsidRPr="005B41C8">
        <w:rPr>
          <w:rFonts w:ascii="Times New Roman" w:hAnsi="Times New Roman"/>
          <w:sz w:val="24"/>
          <w:szCs w:val="24"/>
        </w:rPr>
        <w:t>emergency;</w:t>
      </w:r>
      <w:proofErr w:type="gramEnd"/>
      <w:r w:rsidRPr="005B41C8">
        <w:rPr>
          <w:rFonts w:ascii="Times New Roman" w:hAnsi="Times New Roman"/>
          <w:sz w:val="24"/>
          <w:szCs w:val="24"/>
        </w:rPr>
        <w:t xml:space="preserve"> </w:t>
      </w:r>
    </w:p>
    <w:p w14:paraId="11150BF8" w14:textId="1FB025F0" w:rsidR="00B418EB" w:rsidRPr="005B41C8" w:rsidRDefault="00B418EB" w:rsidP="00101BAE">
      <w:pPr>
        <w:pStyle w:val="NoSpacing"/>
        <w:numPr>
          <w:ilvl w:val="0"/>
          <w:numId w:val="19"/>
        </w:numPr>
        <w:jc w:val="both"/>
        <w:rPr>
          <w:rFonts w:ascii="Times New Roman" w:hAnsi="Times New Roman"/>
          <w:sz w:val="24"/>
          <w:szCs w:val="24"/>
        </w:rPr>
      </w:pPr>
      <w:r w:rsidRPr="005B41C8">
        <w:rPr>
          <w:rFonts w:ascii="Times New Roman" w:hAnsi="Times New Roman"/>
          <w:sz w:val="24"/>
          <w:szCs w:val="24"/>
        </w:rPr>
        <w:t xml:space="preserve">Mandatory or required drills and exercises, including those required under Education Code 37.114, to prepare staff and students for responding to an emergency; </w:t>
      </w:r>
    </w:p>
    <w:p w14:paraId="43AC32AB" w14:textId="653E5202" w:rsidR="00B418EB" w:rsidRPr="005B41C8" w:rsidRDefault="00B418EB" w:rsidP="00101BAE">
      <w:pPr>
        <w:pStyle w:val="NoSpacing"/>
        <w:numPr>
          <w:ilvl w:val="0"/>
          <w:numId w:val="19"/>
        </w:numPr>
        <w:jc w:val="both"/>
        <w:rPr>
          <w:rFonts w:ascii="Times New Roman" w:hAnsi="Times New Roman"/>
          <w:sz w:val="24"/>
          <w:szCs w:val="24"/>
        </w:rPr>
      </w:pPr>
      <w:r w:rsidRPr="005B41C8">
        <w:rPr>
          <w:rFonts w:ascii="Times New Roman" w:hAnsi="Times New Roman"/>
          <w:sz w:val="24"/>
          <w:szCs w:val="24"/>
        </w:rPr>
        <w:t>Measures to ensure coordination with the Department of State Health Services (DSSH) and local emergency management agencies, law enforcement, health departments, and fire department in the event of an emergency; and</w:t>
      </w:r>
    </w:p>
    <w:p w14:paraId="22DCFFA1" w14:textId="46D45F21" w:rsidR="00B418EB" w:rsidRPr="005B41C8" w:rsidRDefault="00B418EB" w:rsidP="00101BAE">
      <w:pPr>
        <w:pStyle w:val="NoSpacing"/>
        <w:numPr>
          <w:ilvl w:val="0"/>
          <w:numId w:val="19"/>
        </w:numPr>
        <w:jc w:val="both"/>
        <w:rPr>
          <w:rFonts w:ascii="Times New Roman" w:hAnsi="Times New Roman"/>
          <w:sz w:val="24"/>
          <w:szCs w:val="24"/>
        </w:rPr>
      </w:pPr>
      <w:r w:rsidRPr="005B41C8">
        <w:rPr>
          <w:rFonts w:ascii="Times New Roman" w:hAnsi="Times New Roman"/>
          <w:sz w:val="24"/>
          <w:szCs w:val="24"/>
        </w:rPr>
        <w:t>The implementation of a safety and security audit as required by Education Code 37.108(b).</w:t>
      </w:r>
    </w:p>
    <w:p w14:paraId="2DACF586" w14:textId="5C523D25" w:rsidR="00474130" w:rsidRPr="005B41C8" w:rsidRDefault="00474130" w:rsidP="00101BAE">
      <w:pPr>
        <w:pStyle w:val="NoSpacing"/>
        <w:jc w:val="both"/>
        <w:rPr>
          <w:rFonts w:ascii="Times New Roman" w:hAnsi="Times New Roman"/>
          <w:sz w:val="24"/>
          <w:szCs w:val="24"/>
        </w:rPr>
      </w:pPr>
    </w:p>
    <w:p w14:paraId="5A008B35" w14:textId="380C1F68" w:rsidR="00B418EB" w:rsidRPr="005B41C8" w:rsidRDefault="00B418EB" w:rsidP="00101BAE">
      <w:pPr>
        <w:pStyle w:val="NoSpacing"/>
        <w:jc w:val="both"/>
        <w:rPr>
          <w:rFonts w:ascii="Times New Roman" w:hAnsi="Times New Roman"/>
          <w:sz w:val="24"/>
          <w:szCs w:val="24"/>
        </w:rPr>
      </w:pPr>
      <w:r w:rsidRPr="005B41C8">
        <w:rPr>
          <w:rFonts w:ascii="Times New Roman" w:hAnsi="Times New Roman"/>
          <w:i/>
          <w:iCs/>
          <w:sz w:val="24"/>
          <w:szCs w:val="24"/>
        </w:rPr>
        <w:t>Education Code 37.108(a)</w:t>
      </w:r>
      <w:r w:rsidRPr="005B41C8">
        <w:rPr>
          <w:rFonts w:ascii="Times New Roman" w:hAnsi="Times New Roman"/>
          <w:sz w:val="24"/>
          <w:szCs w:val="24"/>
        </w:rPr>
        <w:t xml:space="preserve">. </w:t>
      </w:r>
    </w:p>
    <w:p w14:paraId="1C00B27A" w14:textId="7B3074F6" w:rsidR="0079561A" w:rsidRPr="005B41C8" w:rsidRDefault="0079561A" w:rsidP="00101BAE">
      <w:pPr>
        <w:pStyle w:val="NoSpacing"/>
        <w:jc w:val="both"/>
        <w:rPr>
          <w:rFonts w:ascii="Times New Roman" w:hAnsi="Times New Roman"/>
          <w:sz w:val="24"/>
          <w:szCs w:val="24"/>
        </w:rPr>
      </w:pPr>
    </w:p>
    <w:p w14:paraId="2701AB11" w14:textId="662609AE" w:rsidR="00B418EB" w:rsidRPr="005B41C8" w:rsidRDefault="00B418EB" w:rsidP="00101BAE">
      <w:pPr>
        <w:pStyle w:val="NoSpacing"/>
        <w:jc w:val="both"/>
        <w:rPr>
          <w:rFonts w:ascii="Times New Roman" w:hAnsi="Times New Roman"/>
          <w:sz w:val="24"/>
          <w:szCs w:val="24"/>
        </w:rPr>
      </w:pPr>
      <w:r w:rsidRPr="005B41C8">
        <w:rPr>
          <w:rFonts w:ascii="Times New Roman" w:hAnsi="Times New Roman"/>
          <w:sz w:val="24"/>
          <w:szCs w:val="24"/>
        </w:rPr>
        <w:t>The</w:t>
      </w:r>
      <w:r w:rsidR="00167E75" w:rsidRPr="005B41C8">
        <w:rPr>
          <w:rFonts w:ascii="Times New Roman" w:hAnsi="Times New Roman"/>
          <w:sz w:val="24"/>
          <w:szCs w:val="24"/>
        </w:rPr>
        <w:t xml:space="preserve"> MEOP </w:t>
      </w:r>
      <w:r w:rsidRPr="005B41C8">
        <w:rPr>
          <w:rFonts w:ascii="Times New Roman" w:hAnsi="Times New Roman"/>
          <w:sz w:val="24"/>
          <w:szCs w:val="24"/>
        </w:rPr>
        <w:t xml:space="preserve">shall also include: </w:t>
      </w:r>
    </w:p>
    <w:p w14:paraId="093D62CF" w14:textId="13044B43" w:rsidR="00B418EB" w:rsidRPr="005B41C8" w:rsidRDefault="00B418EB" w:rsidP="00101BAE">
      <w:pPr>
        <w:pStyle w:val="NoSpacing"/>
        <w:jc w:val="both"/>
        <w:rPr>
          <w:rFonts w:ascii="Times New Roman" w:hAnsi="Times New Roman"/>
          <w:sz w:val="24"/>
          <w:szCs w:val="24"/>
        </w:rPr>
      </w:pPr>
    </w:p>
    <w:p w14:paraId="26C7F553" w14:textId="637FE927" w:rsidR="00B418EB" w:rsidRPr="005B41C8" w:rsidRDefault="00B418EB" w:rsidP="00101BAE">
      <w:pPr>
        <w:pStyle w:val="NoSpacing"/>
        <w:numPr>
          <w:ilvl w:val="0"/>
          <w:numId w:val="20"/>
        </w:numPr>
        <w:jc w:val="both"/>
        <w:rPr>
          <w:rFonts w:ascii="Times New Roman" w:hAnsi="Times New Roman"/>
          <w:sz w:val="24"/>
          <w:szCs w:val="24"/>
        </w:rPr>
      </w:pPr>
      <w:r w:rsidRPr="005B41C8">
        <w:rPr>
          <w:rFonts w:ascii="Times New Roman" w:hAnsi="Times New Roman"/>
          <w:sz w:val="24"/>
          <w:szCs w:val="24"/>
        </w:rPr>
        <w:t xml:space="preserve">A chain of command that designates the individual responsible for making final decisions during a disaster or emergency situation and identifies other individuals responsible for making those decisions if the designated person is unavailable; </w:t>
      </w:r>
    </w:p>
    <w:p w14:paraId="3D2078A6" w14:textId="10EE7F1E" w:rsidR="00B418EB" w:rsidRPr="005B41C8" w:rsidRDefault="00B418EB" w:rsidP="00101BAE">
      <w:pPr>
        <w:pStyle w:val="NoSpacing"/>
        <w:numPr>
          <w:ilvl w:val="0"/>
          <w:numId w:val="20"/>
        </w:numPr>
        <w:jc w:val="both"/>
        <w:rPr>
          <w:rFonts w:ascii="Times New Roman" w:hAnsi="Times New Roman"/>
          <w:sz w:val="24"/>
          <w:szCs w:val="24"/>
        </w:rPr>
      </w:pPr>
      <w:r w:rsidRPr="005B41C8">
        <w:rPr>
          <w:rFonts w:ascii="Times New Roman" w:hAnsi="Times New Roman"/>
          <w:sz w:val="24"/>
          <w:szCs w:val="24"/>
        </w:rPr>
        <w:t xml:space="preserve">Provisions that address physical and psychological safety for responding to a natural disaster, active shooter, and any other dangerous scenario identified by the Texas Education Agency (TEA) or TSSC; </w:t>
      </w:r>
    </w:p>
    <w:p w14:paraId="0F736A59" w14:textId="03A944DE" w:rsidR="00B418EB" w:rsidRPr="005B41C8" w:rsidRDefault="00B418EB" w:rsidP="00101BAE">
      <w:pPr>
        <w:pStyle w:val="NoSpacing"/>
        <w:numPr>
          <w:ilvl w:val="0"/>
          <w:numId w:val="20"/>
        </w:numPr>
        <w:jc w:val="both"/>
        <w:rPr>
          <w:rFonts w:ascii="Times New Roman" w:hAnsi="Times New Roman"/>
          <w:sz w:val="24"/>
          <w:szCs w:val="24"/>
        </w:rPr>
      </w:pPr>
      <w:r w:rsidRPr="005B41C8">
        <w:rPr>
          <w:rFonts w:ascii="Times New Roman" w:hAnsi="Times New Roman"/>
          <w:sz w:val="24"/>
          <w:szCs w:val="24"/>
        </w:rPr>
        <w:t>Provisions for ensuring the safety of students in portable buildings;</w:t>
      </w:r>
    </w:p>
    <w:p w14:paraId="3BE04C81" w14:textId="15F3C086" w:rsidR="00B418EB" w:rsidRPr="005B41C8" w:rsidRDefault="00B418EB" w:rsidP="00101BAE">
      <w:pPr>
        <w:pStyle w:val="NoSpacing"/>
        <w:numPr>
          <w:ilvl w:val="0"/>
          <w:numId w:val="20"/>
        </w:numPr>
        <w:jc w:val="both"/>
        <w:rPr>
          <w:rFonts w:ascii="Times New Roman" w:hAnsi="Times New Roman"/>
          <w:sz w:val="24"/>
          <w:szCs w:val="24"/>
        </w:rPr>
      </w:pPr>
      <w:r w:rsidRPr="005B41C8">
        <w:rPr>
          <w:rFonts w:ascii="Times New Roman" w:hAnsi="Times New Roman"/>
          <w:sz w:val="24"/>
          <w:szCs w:val="24"/>
        </w:rPr>
        <w:t xml:space="preserve">Provisions for ensuring that students and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Pr="005B41C8">
        <w:rPr>
          <w:rFonts w:ascii="Times New Roman" w:hAnsi="Times New Roman"/>
          <w:sz w:val="24"/>
          <w:szCs w:val="24"/>
        </w:rPr>
        <w:t xml:space="preserve"> personnel with disabilities are provided equal access to safety during a disaster or emergency </w:t>
      </w:r>
      <w:proofErr w:type="gramStart"/>
      <w:r w:rsidRPr="005B41C8">
        <w:rPr>
          <w:rFonts w:ascii="Times New Roman" w:hAnsi="Times New Roman"/>
          <w:sz w:val="24"/>
          <w:szCs w:val="24"/>
        </w:rPr>
        <w:t>situation;</w:t>
      </w:r>
      <w:proofErr w:type="gramEnd"/>
    </w:p>
    <w:p w14:paraId="57A6821E" w14:textId="11DB96C1" w:rsidR="00B418EB" w:rsidRPr="005B41C8" w:rsidRDefault="00B418EB" w:rsidP="00101BAE">
      <w:pPr>
        <w:pStyle w:val="NoSpacing"/>
        <w:numPr>
          <w:ilvl w:val="0"/>
          <w:numId w:val="20"/>
        </w:numPr>
        <w:jc w:val="both"/>
        <w:rPr>
          <w:rFonts w:ascii="Times New Roman" w:hAnsi="Times New Roman"/>
          <w:sz w:val="24"/>
          <w:szCs w:val="24"/>
        </w:rPr>
      </w:pPr>
      <w:r w:rsidRPr="005B41C8">
        <w:rPr>
          <w:rFonts w:ascii="Times New Roman" w:hAnsi="Times New Roman"/>
          <w:sz w:val="24"/>
          <w:szCs w:val="24"/>
        </w:rPr>
        <w:lastRenderedPageBreak/>
        <w:t>Provisions for providing immediate notification to parents, guardians, and other persons standing in parental relation in circumstances involving a significant threat to the health or safety of students, including identification of the individual with responsibility for overseeing the notification;</w:t>
      </w:r>
    </w:p>
    <w:p w14:paraId="29DAAB04" w14:textId="44D8B7B0" w:rsidR="00B418EB" w:rsidRPr="005B41C8" w:rsidRDefault="00B418EB" w:rsidP="00101BAE">
      <w:pPr>
        <w:pStyle w:val="NoSpacing"/>
        <w:numPr>
          <w:ilvl w:val="0"/>
          <w:numId w:val="20"/>
        </w:numPr>
        <w:jc w:val="both"/>
        <w:rPr>
          <w:rFonts w:ascii="Times New Roman" w:hAnsi="Times New Roman"/>
          <w:sz w:val="24"/>
          <w:szCs w:val="24"/>
        </w:rPr>
      </w:pPr>
      <w:r w:rsidRPr="005B41C8">
        <w:rPr>
          <w:rFonts w:ascii="Times New Roman" w:hAnsi="Times New Roman"/>
          <w:sz w:val="24"/>
          <w:szCs w:val="24"/>
        </w:rPr>
        <w:t xml:space="preserve">Provisions for supporting the psychological safety of students,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Pr="005B41C8">
        <w:rPr>
          <w:rFonts w:ascii="Times New Roman" w:hAnsi="Times New Roman"/>
          <w:sz w:val="24"/>
          <w:szCs w:val="24"/>
        </w:rPr>
        <w:t xml:space="preserve"> personnel, and the community during the response and recovery phase following a disaster or </w:t>
      </w:r>
      <w:proofErr w:type="gramStart"/>
      <w:r w:rsidRPr="005B41C8">
        <w:rPr>
          <w:rFonts w:ascii="Times New Roman" w:hAnsi="Times New Roman"/>
          <w:sz w:val="24"/>
          <w:szCs w:val="24"/>
        </w:rPr>
        <w:t>emergency situation</w:t>
      </w:r>
      <w:proofErr w:type="gramEnd"/>
      <w:r w:rsidRPr="005B41C8">
        <w:rPr>
          <w:rFonts w:ascii="Times New Roman" w:hAnsi="Times New Roman"/>
          <w:sz w:val="24"/>
          <w:szCs w:val="24"/>
        </w:rPr>
        <w:t xml:space="preserve"> that:</w:t>
      </w:r>
    </w:p>
    <w:p w14:paraId="4DE850D8" w14:textId="101A1394" w:rsidR="00B418EB" w:rsidRPr="005B41C8" w:rsidRDefault="00B418EB" w:rsidP="00101BAE">
      <w:pPr>
        <w:pStyle w:val="NoSpacing"/>
        <w:numPr>
          <w:ilvl w:val="1"/>
          <w:numId w:val="20"/>
        </w:numPr>
        <w:ind w:left="1080"/>
        <w:jc w:val="both"/>
        <w:rPr>
          <w:rFonts w:ascii="Times New Roman" w:hAnsi="Times New Roman"/>
          <w:sz w:val="24"/>
          <w:szCs w:val="24"/>
        </w:rPr>
      </w:pPr>
      <w:r w:rsidRPr="005B41C8">
        <w:rPr>
          <w:rFonts w:ascii="Times New Roman" w:hAnsi="Times New Roman"/>
          <w:sz w:val="24"/>
          <w:szCs w:val="24"/>
        </w:rPr>
        <w:t xml:space="preserve">Are aligned with best practice-based programs and research-based practices recommended under Health &amp; Safety Code 161.325; </w:t>
      </w:r>
    </w:p>
    <w:p w14:paraId="0E80B98E" w14:textId="6B9DD3E8" w:rsidR="00B418EB" w:rsidRPr="005B41C8" w:rsidRDefault="00B418EB" w:rsidP="00101BAE">
      <w:pPr>
        <w:pStyle w:val="NoSpacing"/>
        <w:numPr>
          <w:ilvl w:val="1"/>
          <w:numId w:val="20"/>
        </w:numPr>
        <w:ind w:left="1080"/>
        <w:jc w:val="both"/>
        <w:rPr>
          <w:rFonts w:ascii="Times New Roman" w:hAnsi="Times New Roman"/>
          <w:sz w:val="24"/>
          <w:szCs w:val="24"/>
        </w:rPr>
      </w:pPr>
      <w:r w:rsidRPr="005B41C8">
        <w:rPr>
          <w:rFonts w:ascii="Times New Roman" w:hAnsi="Times New Roman"/>
          <w:sz w:val="24"/>
          <w:szCs w:val="24"/>
        </w:rPr>
        <w:t>Include strategies for ensuring any required professional development training for suicide prevention and grief-informed and trauma-informed care is provided to appropriate school personnel;</w:t>
      </w:r>
    </w:p>
    <w:p w14:paraId="264F46C2" w14:textId="11EF6462" w:rsidR="00B418EB" w:rsidRPr="005B41C8" w:rsidRDefault="00B418EB" w:rsidP="00101BAE">
      <w:pPr>
        <w:pStyle w:val="NoSpacing"/>
        <w:numPr>
          <w:ilvl w:val="1"/>
          <w:numId w:val="20"/>
        </w:numPr>
        <w:ind w:left="1080"/>
        <w:jc w:val="both"/>
        <w:rPr>
          <w:rFonts w:ascii="Times New Roman" w:hAnsi="Times New Roman"/>
          <w:sz w:val="24"/>
          <w:szCs w:val="24"/>
        </w:rPr>
      </w:pPr>
      <w:r w:rsidRPr="005B41C8">
        <w:rPr>
          <w:rFonts w:ascii="Times New Roman" w:hAnsi="Times New Roman"/>
          <w:sz w:val="24"/>
          <w:szCs w:val="24"/>
        </w:rPr>
        <w:t>Include training on integrating psychological safety and suicide prevention strategies into the emergency operations plan, such as psychological first aid for schools training, from an approved list of recommended training established by the Commissioner and TSSC for (</w:t>
      </w:r>
      <w:proofErr w:type="spellStart"/>
      <w:r w:rsidRPr="005B41C8">
        <w:rPr>
          <w:rFonts w:ascii="Times New Roman" w:hAnsi="Times New Roman"/>
          <w:sz w:val="24"/>
          <w:szCs w:val="24"/>
        </w:rPr>
        <w:t>i</w:t>
      </w:r>
      <w:proofErr w:type="spellEnd"/>
      <w:r w:rsidRPr="005B41C8">
        <w:rPr>
          <w:rFonts w:ascii="Times New Roman" w:hAnsi="Times New Roman"/>
          <w:sz w:val="24"/>
          <w:szCs w:val="24"/>
        </w:rPr>
        <w:t xml:space="preserve">) members of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Pr="005B41C8">
        <w:rPr>
          <w:rFonts w:ascii="Times New Roman" w:hAnsi="Times New Roman"/>
          <w:sz w:val="24"/>
          <w:szCs w:val="24"/>
        </w:rPr>
        <w:t>’s school safety and security committee under Education Code 37.109; (ii)</w:t>
      </w:r>
      <w:r w:rsidR="00FD7553" w:rsidRPr="005B41C8">
        <w:rPr>
          <w:rFonts w:ascii="Times New Roman" w:hAnsi="Times New Roman"/>
          <w:sz w:val="24"/>
          <w:szCs w:val="24"/>
        </w:rPr>
        <w:t xml:space="preserve">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00FD7553" w:rsidRPr="005B41C8">
        <w:rPr>
          <w:rFonts w:ascii="Times New Roman" w:hAnsi="Times New Roman"/>
          <w:sz w:val="24"/>
          <w:szCs w:val="24"/>
        </w:rPr>
        <w:t xml:space="preserve"> counselors and mental health professionals; and (iii) educators and other personnel as determined by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00FD7553" w:rsidRPr="005B41C8">
        <w:rPr>
          <w:rFonts w:ascii="Times New Roman" w:hAnsi="Times New Roman"/>
          <w:sz w:val="24"/>
          <w:szCs w:val="24"/>
        </w:rPr>
        <w:t xml:space="preserve">; </w:t>
      </w:r>
    </w:p>
    <w:p w14:paraId="20775353" w14:textId="349AD68C" w:rsidR="00B418EB" w:rsidRPr="005B41C8" w:rsidRDefault="00FD7553" w:rsidP="00101BAE">
      <w:pPr>
        <w:pStyle w:val="NoSpacing"/>
        <w:numPr>
          <w:ilvl w:val="1"/>
          <w:numId w:val="20"/>
        </w:numPr>
        <w:ind w:left="1080"/>
        <w:jc w:val="both"/>
        <w:rPr>
          <w:rFonts w:ascii="Times New Roman" w:hAnsi="Times New Roman"/>
          <w:sz w:val="24"/>
          <w:szCs w:val="24"/>
        </w:rPr>
      </w:pPr>
      <w:r w:rsidRPr="005B41C8">
        <w:rPr>
          <w:rFonts w:ascii="Times New Roman" w:hAnsi="Times New Roman"/>
          <w:sz w:val="24"/>
          <w:szCs w:val="24"/>
        </w:rPr>
        <w:t>Include</w:t>
      </w:r>
      <w:r w:rsidR="00B418EB" w:rsidRPr="005B41C8">
        <w:rPr>
          <w:rFonts w:ascii="Times New Roman" w:hAnsi="Times New Roman"/>
          <w:sz w:val="24"/>
          <w:szCs w:val="24"/>
        </w:rPr>
        <w:t xml:space="preserve"> strategies and procedures for integrating and supporting physical and psychological safety that align with the provisions described by</w:t>
      </w:r>
      <w:r w:rsidRPr="005B41C8">
        <w:rPr>
          <w:rFonts w:ascii="Times New Roman" w:hAnsi="Times New Roman"/>
          <w:sz w:val="24"/>
          <w:szCs w:val="24"/>
        </w:rPr>
        <w:t xml:space="preserve"> in item (2) above; and </w:t>
      </w:r>
    </w:p>
    <w:p w14:paraId="313376E1" w14:textId="2DF662D2" w:rsidR="00B418EB" w:rsidRPr="005B41C8" w:rsidRDefault="00FD7553" w:rsidP="00101BAE">
      <w:pPr>
        <w:pStyle w:val="NoSpacing"/>
        <w:numPr>
          <w:ilvl w:val="1"/>
          <w:numId w:val="20"/>
        </w:numPr>
        <w:ind w:left="1080"/>
        <w:jc w:val="both"/>
        <w:rPr>
          <w:rFonts w:ascii="Times New Roman" w:hAnsi="Times New Roman"/>
          <w:sz w:val="24"/>
          <w:szCs w:val="24"/>
        </w:rPr>
      </w:pPr>
      <w:r w:rsidRPr="005B41C8">
        <w:rPr>
          <w:rFonts w:ascii="Times New Roman" w:hAnsi="Times New Roman"/>
          <w:sz w:val="24"/>
          <w:szCs w:val="24"/>
        </w:rPr>
        <w:t xml:space="preserve">Implement </w:t>
      </w:r>
      <w:r w:rsidR="00B418EB" w:rsidRPr="005B41C8">
        <w:rPr>
          <w:rFonts w:ascii="Times New Roman" w:hAnsi="Times New Roman"/>
          <w:sz w:val="24"/>
          <w:szCs w:val="24"/>
        </w:rPr>
        <w:t>trauma-informed policies;</w:t>
      </w:r>
    </w:p>
    <w:p w14:paraId="65590B8B" w14:textId="7358C21B" w:rsidR="00FD7553" w:rsidRPr="005B41C8" w:rsidRDefault="00FD7553" w:rsidP="00101BAE">
      <w:pPr>
        <w:pStyle w:val="NoSpacing"/>
        <w:numPr>
          <w:ilvl w:val="0"/>
          <w:numId w:val="20"/>
        </w:numPr>
        <w:jc w:val="both"/>
        <w:rPr>
          <w:rFonts w:ascii="Times New Roman" w:hAnsi="Times New Roman"/>
          <w:sz w:val="24"/>
          <w:szCs w:val="24"/>
        </w:rPr>
      </w:pPr>
      <w:r w:rsidRPr="005B41C8">
        <w:rPr>
          <w:rFonts w:ascii="Times New Roman" w:hAnsi="Times New Roman"/>
          <w:sz w:val="24"/>
          <w:szCs w:val="24"/>
        </w:rPr>
        <w:t xml:space="preserve">A </w:t>
      </w:r>
      <w:r w:rsidR="00B418EB" w:rsidRPr="005B41C8">
        <w:rPr>
          <w:rFonts w:ascii="Times New Roman" w:hAnsi="Times New Roman"/>
          <w:sz w:val="24"/>
          <w:szCs w:val="24"/>
        </w:rPr>
        <w:t xml:space="preserve">policy for providing a substitute teacher access to school campus buildings and materials necessary for the substitute teacher to carry out the duties of a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00B418EB" w:rsidRPr="005B41C8">
        <w:rPr>
          <w:rFonts w:ascii="Times New Roman" w:hAnsi="Times New Roman"/>
          <w:sz w:val="24"/>
          <w:szCs w:val="24"/>
        </w:rPr>
        <w:t xml:space="preserve"> employee during an emergency or a mandatory emergency </w:t>
      </w:r>
      <w:proofErr w:type="gramStart"/>
      <w:r w:rsidR="00B418EB" w:rsidRPr="005B41C8">
        <w:rPr>
          <w:rFonts w:ascii="Times New Roman" w:hAnsi="Times New Roman"/>
          <w:sz w:val="24"/>
          <w:szCs w:val="24"/>
        </w:rPr>
        <w:t>drill;</w:t>
      </w:r>
      <w:proofErr w:type="gramEnd"/>
      <w:r w:rsidR="00B418EB" w:rsidRPr="005B41C8">
        <w:rPr>
          <w:rFonts w:ascii="Times New Roman" w:hAnsi="Times New Roman"/>
          <w:sz w:val="24"/>
          <w:szCs w:val="24"/>
        </w:rPr>
        <w:t xml:space="preserve"> </w:t>
      </w:r>
    </w:p>
    <w:p w14:paraId="4D2985D0" w14:textId="77777777" w:rsidR="00FD7553" w:rsidRPr="005B41C8" w:rsidRDefault="00FD7553" w:rsidP="00101BAE">
      <w:pPr>
        <w:pStyle w:val="NoSpacing"/>
        <w:numPr>
          <w:ilvl w:val="0"/>
          <w:numId w:val="20"/>
        </w:numPr>
        <w:jc w:val="both"/>
        <w:rPr>
          <w:rFonts w:ascii="Times New Roman" w:hAnsi="Times New Roman"/>
          <w:sz w:val="24"/>
          <w:szCs w:val="24"/>
        </w:rPr>
      </w:pPr>
      <w:r w:rsidRPr="005B41C8">
        <w:rPr>
          <w:rFonts w:ascii="Times New Roman" w:hAnsi="Times New Roman"/>
          <w:sz w:val="24"/>
          <w:szCs w:val="24"/>
        </w:rPr>
        <w:t>T</w:t>
      </w:r>
      <w:r w:rsidR="00B418EB" w:rsidRPr="005B41C8">
        <w:rPr>
          <w:rFonts w:ascii="Times New Roman" w:hAnsi="Times New Roman"/>
          <w:sz w:val="24"/>
          <w:szCs w:val="24"/>
        </w:rPr>
        <w:t>he name of each individual on th</w:t>
      </w:r>
      <w:r w:rsidRPr="005B41C8">
        <w:rPr>
          <w:rFonts w:ascii="Times New Roman" w:hAnsi="Times New Roman"/>
          <w:sz w:val="24"/>
          <w:szCs w:val="24"/>
        </w:rPr>
        <w:t xml:space="preserve">e </w:t>
      </w:r>
      <w:r w:rsidR="00B418EB" w:rsidRPr="005B41C8">
        <w:rPr>
          <w:rFonts w:ascii="Times New Roman" w:hAnsi="Times New Roman"/>
          <w:sz w:val="24"/>
          <w:szCs w:val="24"/>
        </w:rPr>
        <w:t xml:space="preserve">school safety and security committee established under </w:t>
      </w:r>
      <w:r w:rsidRPr="005B41C8">
        <w:rPr>
          <w:rFonts w:ascii="Times New Roman" w:hAnsi="Times New Roman"/>
          <w:sz w:val="24"/>
          <w:szCs w:val="24"/>
        </w:rPr>
        <w:t xml:space="preserve">Education Code 37.109 </w:t>
      </w:r>
      <w:r w:rsidR="00B418EB" w:rsidRPr="005B41C8">
        <w:rPr>
          <w:rFonts w:ascii="Times New Roman" w:hAnsi="Times New Roman"/>
          <w:sz w:val="24"/>
          <w:szCs w:val="24"/>
        </w:rPr>
        <w:t>and the date of each committee meeting during the preceding year</w:t>
      </w:r>
      <w:r w:rsidRPr="005B41C8">
        <w:rPr>
          <w:rFonts w:ascii="Times New Roman" w:hAnsi="Times New Roman"/>
          <w:sz w:val="24"/>
          <w:szCs w:val="24"/>
        </w:rPr>
        <w:t xml:space="preserve">; </w:t>
      </w:r>
    </w:p>
    <w:p w14:paraId="65E00D98" w14:textId="4CEE3E7A" w:rsidR="00B418EB" w:rsidRPr="005B41C8" w:rsidRDefault="00FD7553" w:rsidP="00101BAE">
      <w:pPr>
        <w:pStyle w:val="NoSpacing"/>
        <w:numPr>
          <w:ilvl w:val="0"/>
          <w:numId w:val="20"/>
        </w:numPr>
        <w:jc w:val="both"/>
        <w:rPr>
          <w:rFonts w:ascii="Times New Roman" w:hAnsi="Times New Roman"/>
          <w:sz w:val="24"/>
          <w:szCs w:val="24"/>
        </w:rPr>
      </w:pPr>
      <w:r w:rsidRPr="005B41C8">
        <w:rPr>
          <w:rFonts w:ascii="Times New Roman" w:hAnsi="Times New Roman"/>
          <w:sz w:val="24"/>
          <w:szCs w:val="24"/>
        </w:rPr>
        <w:t xml:space="preserve">Provisions for responding to a train derailment, but only if a school is located within 1,000 yards of a railroad track as measured from any point on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Pr="005B41C8">
        <w:rPr>
          <w:rFonts w:ascii="Times New Roman" w:hAnsi="Times New Roman"/>
          <w:sz w:val="24"/>
          <w:szCs w:val="24"/>
        </w:rPr>
        <w:t xml:space="preserve">’s real property boundary line; and </w:t>
      </w:r>
    </w:p>
    <w:p w14:paraId="69FB8A87" w14:textId="2F1D5AE1" w:rsidR="00FD7553" w:rsidRPr="005B41C8" w:rsidRDefault="00FD7553" w:rsidP="00101BAE">
      <w:pPr>
        <w:pStyle w:val="NoSpacing"/>
        <w:numPr>
          <w:ilvl w:val="0"/>
          <w:numId w:val="20"/>
        </w:numPr>
        <w:jc w:val="both"/>
        <w:rPr>
          <w:rFonts w:ascii="Times New Roman" w:hAnsi="Times New Roman"/>
          <w:sz w:val="24"/>
          <w:szCs w:val="24"/>
        </w:rPr>
      </w:pPr>
      <w:r w:rsidRPr="005B41C8">
        <w:rPr>
          <w:rFonts w:ascii="Times New Roman" w:hAnsi="Times New Roman"/>
          <w:sz w:val="24"/>
          <w:szCs w:val="24"/>
        </w:rPr>
        <w:t xml:space="preserve">Provisions for responding to an active shooter emergency. </w:t>
      </w:r>
    </w:p>
    <w:p w14:paraId="2CDA685E" w14:textId="73212C9E" w:rsidR="00B00819" w:rsidRPr="005B41C8" w:rsidRDefault="00B00819" w:rsidP="00101BAE">
      <w:pPr>
        <w:pStyle w:val="NoSpacing"/>
        <w:jc w:val="both"/>
        <w:rPr>
          <w:rFonts w:ascii="Times New Roman" w:hAnsi="Times New Roman"/>
          <w:sz w:val="24"/>
          <w:szCs w:val="24"/>
        </w:rPr>
      </w:pPr>
    </w:p>
    <w:p w14:paraId="5AB9996A" w14:textId="2054694D" w:rsidR="00FD7553" w:rsidRPr="005B41C8" w:rsidRDefault="00934F0A" w:rsidP="00101BAE">
      <w:pPr>
        <w:pStyle w:val="NoSpacing"/>
        <w:jc w:val="both"/>
        <w:rPr>
          <w:rFonts w:ascii="Times New Roman" w:hAnsi="Times New Roman"/>
          <w:sz w:val="24"/>
          <w:szCs w:val="24"/>
        </w:rPr>
      </w:pPr>
      <w:r>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00FD7553" w:rsidRPr="005B41C8">
        <w:rPr>
          <w:rFonts w:ascii="Times New Roman" w:hAnsi="Times New Roman"/>
          <w:sz w:val="24"/>
          <w:szCs w:val="24"/>
        </w:rPr>
        <w:t xml:space="preserve"> may use any available community resources in developing the </w:t>
      </w:r>
      <w:r w:rsidR="00167E75" w:rsidRPr="005B41C8">
        <w:rPr>
          <w:rFonts w:ascii="Times New Roman" w:hAnsi="Times New Roman"/>
          <w:sz w:val="24"/>
          <w:szCs w:val="24"/>
        </w:rPr>
        <w:t>MEOP</w:t>
      </w:r>
      <w:r w:rsidR="00FD7553" w:rsidRPr="005B41C8">
        <w:rPr>
          <w:rFonts w:ascii="Times New Roman" w:hAnsi="Times New Roman"/>
          <w:sz w:val="24"/>
          <w:szCs w:val="24"/>
        </w:rPr>
        <w:t xml:space="preserve">. </w:t>
      </w:r>
    </w:p>
    <w:p w14:paraId="2450F047" w14:textId="77777777" w:rsidR="00FD7553" w:rsidRPr="005B41C8" w:rsidRDefault="00FD7553" w:rsidP="00101BAE">
      <w:pPr>
        <w:pStyle w:val="NoSpacing"/>
        <w:jc w:val="both"/>
        <w:rPr>
          <w:rFonts w:ascii="Times New Roman" w:hAnsi="Times New Roman"/>
          <w:sz w:val="24"/>
          <w:szCs w:val="24"/>
        </w:rPr>
      </w:pPr>
    </w:p>
    <w:p w14:paraId="23236497" w14:textId="0B4D3DB3" w:rsidR="00FD7553" w:rsidRPr="005B41C8" w:rsidRDefault="00FD7553" w:rsidP="00101BAE">
      <w:pPr>
        <w:pStyle w:val="NoSpacing"/>
        <w:jc w:val="both"/>
        <w:rPr>
          <w:rFonts w:ascii="Times New Roman" w:hAnsi="Times New Roman"/>
          <w:sz w:val="24"/>
          <w:szCs w:val="24"/>
        </w:rPr>
      </w:pPr>
      <w:r w:rsidRPr="005B41C8">
        <w:rPr>
          <w:rFonts w:ascii="Times New Roman" w:hAnsi="Times New Roman"/>
          <w:i/>
          <w:iCs/>
          <w:sz w:val="24"/>
          <w:szCs w:val="24"/>
        </w:rPr>
        <w:t>Education Code 37.108(d), (f)-(g)</w:t>
      </w:r>
      <w:r w:rsidRPr="005B41C8">
        <w:rPr>
          <w:rFonts w:ascii="Times New Roman" w:hAnsi="Times New Roman"/>
          <w:sz w:val="24"/>
          <w:szCs w:val="24"/>
        </w:rPr>
        <w:t xml:space="preserve">. </w:t>
      </w:r>
    </w:p>
    <w:p w14:paraId="2D44A4F1" w14:textId="3D786BC5" w:rsidR="00167E75" w:rsidRPr="005B41C8" w:rsidRDefault="00167E75" w:rsidP="00101BAE">
      <w:pPr>
        <w:pStyle w:val="NoSpacing"/>
        <w:jc w:val="both"/>
        <w:rPr>
          <w:rFonts w:ascii="Times New Roman" w:hAnsi="Times New Roman"/>
          <w:sz w:val="24"/>
          <w:szCs w:val="24"/>
        </w:rPr>
      </w:pPr>
    </w:p>
    <w:p w14:paraId="4FCB4393" w14:textId="5EFBD011" w:rsidR="00167E75" w:rsidRPr="005B41C8" w:rsidRDefault="00365B5E" w:rsidP="00101BAE">
      <w:pPr>
        <w:pStyle w:val="PolicySection"/>
        <w:keepNext w:val="0"/>
        <w:numPr>
          <w:ilvl w:val="0"/>
          <w:numId w:val="18"/>
        </w:numPr>
        <w:spacing w:after="0"/>
        <w:outlineLvl w:val="0"/>
        <w:rPr>
          <w:rFonts w:ascii="Times New Roman" w:hAnsi="Times New Roman" w:cs="Times New Roman"/>
          <w:i/>
          <w:kern w:val="0"/>
        </w:rPr>
      </w:pPr>
      <w:r w:rsidRPr="005B41C8">
        <w:rPr>
          <w:rFonts w:ascii="Times New Roman" w:hAnsi="Times New Roman" w:cs="Times New Roman"/>
          <w:i/>
          <w:kern w:val="0"/>
        </w:rPr>
        <w:t>MEOP Review</w:t>
      </w:r>
    </w:p>
    <w:p w14:paraId="5A0DDEFC" w14:textId="77777777" w:rsidR="00167E75" w:rsidRPr="005B41C8" w:rsidRDefault="00167E75" w:rsidP="00101BAE">
      <w:pPr>
        <w:pStyle w:val="NoSpacing"/>
        <w:jc w:val="both"/>
        <w:rPr>
          <w:rFonts w:ascii="Times New Roman" w:hAnsi="Times New Roman"/>
          <w:sz w:val="24"/>
          <w:szCs w:val="24"/>
        </w:rPr>
      </w:pPr>
    </w:p>
    <w:p w14:paraId="28DCA2E5" w14:textId="1BFB6B72" w:rsidR="00FD7553" w:rsidRPr="005B41C8" w:rsidRDefault="00934F0A" w:rsidP="00101BAE">
      <w:pPr>
        <w:pStyle w:val="NoSpacing"/>
        <w:jc w:val="both"/>
        <w:rPr>
          <w:rFonts w:ascii="Times New Roman" w:hAnsi="Times New Roman"/>
          <w:i/>
          <w:iCs/>
          <w:sz w:val="24"/>
          <w:szCs w:val="24"/>
        </w:rPr>
      </w:pPr>
      <w:r>
        <w:rPr>
          <w:rFonts w:ascii="Times New Roman" w:hAnsi="Times New Roman"/>
          <w:sz w:val="24"/>
          <w:szCs w:val="24"/>
        </w:rPr>
        <w:lastRenderedPageBreak/>
        <w:t>Henry Ford Academy Alameda School for Art + Design</w:t>
      </w:r>
      <w:r w:rsidR="005B41C8" w:rsidRPr="005B41C8">
        <w:rPr>
          <w:rFonts w:ascii="Times New Roman" w:hAnsi="Times New Roman"/>
          <w:sz w:val="24"/>
          <w:szCs w:val="24"/>
        </w:rPr>
        <w:t xml:space="preserve"> Charter School</w:t>
      </w:r>
      <w:r w:rsidR="00365B5E" w:rsidRPr="005B41C8">
        <w:rPr>
          <w:rFonts w:ascii="Times New Roman" w:hAnsi="Times New Roman"/>
          <w:sz w:val="24"/>
          <w:szCs w:val="24"/>
        </w:rPr>
        <w:t xml:space="preserve"> shall submit its MEOP to the TSSC upon request and as required with the TSSC review cycle developed under Education 37.2071(a). </w:t>
      </w:r>
    </w:p>
    <w:p w14:paraId="2100DCB2" w14:textId="7F15F254" w:rsidR="00365B5E" w:rsidRPr="005B41C8" w:rsidRDefault="00365B5E" w:rsidP="00101BAE">
      <w:pPr>
        <w:pStyle w:val="NoSpacing"/>
        <w:jc w:val="both"/>
        <w:rPr>
          <w:rFonts w:ascii="Times New Roman" w:hAnsi="Times New Roman"/>
          <w:sz w:val="24"/>
          <w:szCs w:val="24"/>
        </w:rPr>
      </w:pPr>
    </w:p>
    <w:p w14:paraId="4BD60AFC" w14:textId="6B474B2B" w:rsidR="00365B5E" w:rsidRPr="005B41C8" w:rsidRDefault="00365B5E" w:rsidP="00101BAE">
      <w:pPr>
        <w:pStyle w:val="PolicySection"/>
        <w:keepNext w:val="0"/>
        <w:numPr>
          <w:ilvl w:val="0"/>
          <w:numId w:val="21"/>
        </w:numPr>
        <w:spacing w:after="0"/>
        <w:ind w:left="1080"/>
        <w:jc w:val="left"/>
        <w:rPr>
          <w:rFonts w:ascii="Times New Roman" w:hAnsi="Times New Roman" w:cs="Times New Roman"/>
          <w:b w:val="0"/>
          <w:i/>
          <w:kern w:val="0"/>
          <w:u w:val="single"/>
        </w:rPr>
      </w:pPr>
      <w:r w:rsidRPr="005B41C8">
        <w:rPr>
          <w:rFonts w:ascii="Times New Roman" w:hAnsi="Times New Roman" w:cs="Times New Roman"/>
          <w:b w:val="0"/>
          <w:i/>
          <w:kern w:val="0"/>
          <w:u w:val="single"/>
        </w:rPr>
        <w:t>Noncompliance Notification</w:t>
      </w:r>
    </w:p>
    <w:p w14:paraId="07FE8F8F" w14:textId="291B9DDE" w:rsidR="00365B5E" w:rsidRPr="005B41C8" w:rsidRDefault="00365B5E" w:rsidP="00101BAE">
      <w:pPr>
        <w:pStyle w:val="NoSpacing"/>
        <w:jc w:val="both"/>
        <w:rPr>
          <w:rFonts w:ascii="Times New Roman" w:hAnsi="Times New Roman"/>
          <w:sz w:val="24"/>
          <w:szCs w:val="24"/>
        </w:rPr>
      </w:pPr>
    </w:p>
    <w:p w14:paraId="23842132" w14:textId="4D80E9E6" w:rsidR="00365B5E" w:rsidRPr="005B41C8" w:rsidRDefault="00365B5E" w:rsidP="00101BAE">
      <w:pPr>
        <w:pStyle w:val="NoSpacing"/>
        <w:jc w:val="both"/>
        <w:rPr>
          <w:rFonts w:ascii="Times New Roman" w:hAnsi="Times New Roman"/>
          <w:sz w:val="24"/>
          <w:szCs w:val="24"/>
        </w:rPr>
      </w:pPr>
      <w:r w:rsidRPr="005B41C8">
        <w:rPr>
          <w:rFonts w:ascii="Times New Roman" w:hAnsi="Times New Roman"/>
          <w:sz w:val="24"/>
          <w:szCs w:val="24"/>
        </w:rPr>
        <w:t xml:space="preserve">The TSSC shall review the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Pr="005B41C8">
        <w:rPr>
          <w:rFonts w:ascii="Times New Roman" w:hAnsi="Times New Roman"/>
          <w:sz w:val="24"/>
          <w:szCs w:val="24"/>
        </w:rPr>
        <w:t xml:space="preserve"> MEOP and verify that the plan meets </w:t>
      </w:r>
      <w:r w:rsidR="006E6C30" w:rsidRPr="005B41C8">
        <w:rPr>
          <w:rFonts w:ascii="Times New Roman" w:hAnsi="Times New Roman"/>
          <w:sz w:val="24"/>
          <w:szCs w:val="24"/>
        </w:rPr>
        <w:t xml:space="preserve">the requirements of Education Code 37.108 or provide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006E6C30" w:rsidRPr="005B41C8">
        <w:rPr>
          <w:rFonts w:ascii="Times New Roman" w:hAnsi="Times New Roman"/>
          <w:sz w:val="24"/>
          <w:szCs w:val="24"/>
        </w:rPr>
        <w:t xml:space="preserve"> with written notice describing the plan’s deficiencies and stating that the deficiencies must be corrected and that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006E6C30" w:rsidRPr="005B41C8">
        <w:rPr>
          <w:rFonts w:ascii="Times New Roman" w:hAnsi="Times New Roman"/>
          <w:sz w:val="24"/>
          <w:szCs w:val="24"/>
        </w:rPr>
        <w:t xml:space="preserve"> must resubmit the revised plan to the TSCC. </w:t>
      </w:r>
    </w:p>
    <w:p w14:paraId="5C1BD888" w14:textId="334ED111" w:rsidR="006E6C30" w:rsidRPr="005B41C8" w:rsidRDefault="006E6C30" w:rsidP="00101BAE">
      <w:pPr>
        <w:pStyle w:val="NoSpacing"/>
        <w:jc w:val="both"/>
        <w:rPr>
          <w:rFonts w:ascii="Times New Roman" w:hAnsi="Times New Roman"/>
          <w:sz w:val="24"/>
          <w:szCs w:val="24"/>
        </w:rPr>
      </w:pPr>
    </w:p>
    <w:p w14:paraId="71B75616" w14:textId="628CDE5E" w:rsidR="006E6C30" w:rsidRPr="005B41C8" w:rsidRDefault="006E6C30" w:rsidP="00101BAE">
      <w:pPr>
        <w:pStyle w:val="NoSpacing"/>
        <w:jc w:val="both"/>
        <w:rPr>
          <w:rFonts w:ascii="Times New Roman" w:hAnsi="Times New Roman"/>
          <w:sz w:val="24"/>
          <w:szCs w:val="24"/>
        </w:rPr>
      </w:pPr>
      <w:r w:rsidRPr="005B41C8">
        <w:rPr>
          <w:rFonts w:ascii="Times New Roman" w:hAnsi="Times New Roman"/>
          <w:sz w:val="24"/>
          <w:szCs w:val="24"/>
        </w:rPr>
        <w:t xml:space="preserve">If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Pr="005B41C8">
        <w:rPr>
          <w:rFonts w:ascii="Times New Roman" w:hAnsi="Times New Roman"/>
          <w:sz w:val="24"/>
          <w:szCs w:val="24"/>
        </w:rPr>
        <w:t xml:space="preserve"> fails to submit its MEOP to the TSSC, the TSSC shall provide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Pr="005B41C8">
        <w:rPr>
          <w:rFonts w:ascii="Times New Roman" w:hAnsi="Times New Roman"/>
          <w:sz w:val="24"/>
          <w:szCs w:val="24"/>
        </w:rPr>
        <w:t xml:space="preserve"> with written notice stating that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Pr="005B41C8">
        <w:rPr>
          <w:rFonts w:ascii="Times New Roman" w:hAnsi="Times New Roman"/>
          <w:sz w:val="24"/>
          <w:szCs w:val="24"/>
        </w:rPr>
        <w:t xml:space="preserve"> has failed to submit a plan and must submit a plan for review and verification. </w:t>
      </w:r>
    </w:p>
    <w:p w14:paraId="4C5A16DC" w14:textId="372BE08C" w:rsidR="006E6C30" w:rsidRPr="005B41C8" w:rsidRDefault="006E6C30" w:rsidP="00101BAE">
      <w:pPr>
        <w:pStyle w:val="NoSpacing"/>
        <w:jc w:val="both"/>
        <w:rPr>
          <w:rFonts w:ascii="Times New Roman" w:hAnsi="Times New Roman"/>
          <w:sz w:val="24"/>
          <w:szCs w:val="24"/>
        </w:rPr>
      </w:pPr>
    </w:p>
    <w:p w14:paraId="2952208B" w14:textId="586ACC9C" w:rsidR="006E6C30" w:rsidRPr="005B41C8" w:rsidRDefault="006E6C30" w:rsidP="00101BAE">
      <w:pPr>
        <w:pStyle w:val="PolicySection"/>
        <w:keepNext w:val="0"/>
        <w:numPr>
          <w:ilvl w:val="0"/>
          <w:numId w:val="21"/>
        </w:numPr>
        <w:spacing w:after="0"/>
        <w:ind w:left="1080"/>
        <w:jc w:val="left"/>
        <w:rPr>
          <w:rFonts w:ascii="Times New Roman" w:hAnsi="Times New Roman" w:cs="Times New Roman"/>
          <w:b w:val="0"/>
          <w:i/>
          <w:kern w:val="0"/>
          <w:u w:val="single"/>
        </w:rPr>
      </w:pPr>
      <w:r w:rsidRPr="005B41C8">
        <w:rPr>
          <w:rFonts w:ascii="Times New Roman" w:hAnsi="Times New Roman" w:cs="Times New Roman"/>
          <w:b w:val="0"/>
          <w:i/>
          <w:kern w:val="0"/>
          <w:u w:val="single"/>
        </w:rPr>
        <w:t>Failure to Comply after Notice</w:t>
      </w:r>
    </w:p>
    <w:p w14:paraId="14385B76" w14:textId="2F73801C" w:rsidR="006E6C30" w:rsidRPr="005B41C8" w:rsidRDefault="006E6C30" w:rsidP="00101BAE">
      <w:pPr>
        <w:pStyle w:val="NoSpacing"/>
        <w:jc w:val="both"/>
        <w:rPr>
          <w:rFonts w:ascii="Times New Roman" w:hAnsi="Times New Roman"/>
          <w:sz w:val="24"/>
          <w:szCs w:val="24"/>
        </w:rPr>
      </w:pPr>
    </w:p>
    <w:p w14:paraId="7D06753B" w14:textId="2B298B3C" w:rsidR="006E6C30" w:rsidRPr="005B41C8" w:rsidRDefault="006E6C30" w:rsidP="00101BAE">
      <w:pPr>
        <w:pStyle w:val="NoSpacing"/>
        <w:jc w:val="both"/>
        <w:rPr>
          <w:rFonts w:ascii="Times New Roman" w:hAnsi="Times New Roman"/>
          <w:sz w:val="24"/>
          <w:szCs w:val="24"/>
        </w:rPr>
      </w:pPr>
      <w:r w:rsidRPr="005B41C8">
        <w:rPr>
          <w:rFonts w:ascii="Times New Roman" w:hAnsi="Times New Roman"/>
          <w:sz w:val="24"/>
          <w:szCs w:val="24"/>
        </w:rPr>
        <w:t xml:space="preserve">If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Pr="005B41C8">
        <w:rPr>
          <w:rFonts w:ascii="Times New Roman" w:hAnsi="Times New Roman"/>
          <w:sz w:val="24"/>
          <w:szCs w:val="24"/>
        </w:rPr>
        <w:t xml:space="preserve"> has not corrected plan deficiencies or has failed to submit a plan three months after the date of initial notification from the TSSC, the TSSC shall provide written notice to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Pr="005B41C8">
        <w:rPr>
          <w:rFonts w:ascii="Times New Roman" w:hAnsi="Times New Roman"/>
          <w:sz w:val="24"/>
          <w:szCs w:val="24"/>
        </w:rPr>
        <w:t xml:space="preserve"> and the TEA that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Pr="005B41C8">
        <w:rPr>
          <w:rFonts w:ascii="Times New Roman" w:hAnsi="Times New Roman"/>
          <w:sz w:val="24"/>
          <w:szCs w:val="24"/>
        </w:rPr>
        <w:t xml:space="preserve"> has not complied with the requirements and must comply immediately. </w:t>
      </w:r>
    </w:p>
    <w:p w14:paraId="30A85C12" w14:textId="45E0FD53" w:rsidR="006E6C30" w:rsidRPr="005B41C8" w:rsidRDefault="006E6C30" w:rsidP="00101BAE">
      <w:pPr>
        <w:pStyle w:val="NoSpacing"/>
        <w:jc w:val="both"/>
        <w:rPr>
          <w:rFonts w:ascii="Times New Roman" w:hAnsi="Times New Roman"/>
          <w:sz w:val="24"/>
          <w:szCs w:val="24"/>
        </w:rPr>
      </w:pPr>
    </w:p>
    <w:p w14:paraId="63632A5F" w14:textId="0FEC1634" w:rsidR="006E6C30" w:rsidRPr="005B41C8" w:rsidRDefault="006E6C30" w:rsidP="00101BAE">
      <w:pPr>
        <w:pStyle w:val="NoSpacing"/>
        <w:jc w:val="both"/>
        <w:rPr>
          <w:rFonts w:ascii="Times New Roman" w:hAnsi="Times New Roman"/>
          <w:sz w:val="24"/>
          <w:szCs w:val="24"/>
        </w:rPr>
      </w:pPr>
      <w:r w:rsidRPr="005B41C8">
        <w:rPr>
          <w:rFonts w:ascii="Times New Roman" w:hAnsi="Times New Roman"/>
          <w:sz w:val="24"/>
          <w:szCs w:val="24"/>
        </w:rPr>
        <w:t xml:space="preserve">If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Pr="005B41C8">
        <w:rPr>
          <w:rFonts w:ascii="Times New Roman" w:hAnsi="Times New Roman"/>
          <w:sz w:val="24"/>
          <w:szCs w:val="24"/>
        </w:rPr>
        <w:t xml:space="preserve"> has not corrected plan deficiencies or has failed to submit a plan six months after the date of initial notification, the TSSC shall provide written notice to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Pr="005B41C8">
        <w:rPr>
          <w:rFonts w:ascii="Times New Roman" w:hAnsi="Times New Roman"/>
          <w:sz w:val="24"/>
          <w:szCs w:val="24"/>
        </w:rPr>
        <w:t xml:space="preserve"> stating that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Pr="005B41C8">
        <w:rPr>
          <w:rFonts w:ascii="Times New Roman" w:hAnsi="Times New Roman"/>
          <w:sz w:val="24"/>
          <w:szCs w:val="24"/>
        </w:rPr>
        <w:t xml:space="preserve"> must hold a public hearing as outlined in Sec. 1-c below (Public Hearing due to Noncompliance), below. </w:t>
      </w:r>
    </w:p>
    <w:p w14:paraId="74A10514" w14:textId="604CCA79" w:rsidR="006E6C30" w:rsidRPr="005B41C8" w:rsidRDefault="006E6C30" w:rsidP="00101BAE">
      <w:pPr>
        <w:pStyle w:val="NoSpacing"/>
        <w:jc w:val="both"/>
        <w:rPr>
          <w:rFonts w:ascii="Times New Roman" w:hAnsi="Times New Roman"/>
          <w:sz w:val="24"/>
          <w:szCs w:val="24"/>
        </w:rPr>
      </w:pPr>
    </w:p>
    <w:p w14:paraId="7D0067AF" w14:textId="0B91D177" w:rsidR="006E6C30" w:rsidRPr="005B41C8" w:rsidRDefault="006E6C30" w:rsidP="00101BAE">
      <w:pPr>
        <w:pStyle w:val="PolicySection"/>
        <w:keepNext w:val="0"/>
        <w:numPr>
          <w:ilvl w:val="0"/>
          <w:numId w:val="18"/>
        </w:numPr>
        <w:spacing w:after="0"/>
        <w:outlineLvl w:val="0"/>
        <w:rPr>
          <w:rFonts w:ascii="Times New Roman" w:hAnsi="Times New Roman" w:cs="Times New Roman"/>
          <w:i/>
          <w:kern w:val="0"/>
        </w:rPr>
      </w:pPr>
      <w:r w:rsidRPr="005B41C8">
        <w:rPr>
          <w:rFonts w:ascii="Times New Roman" w:hAnsi="Times New Roman" w:cs="Times New Roman"/>
          <w:i/>
          <w:kern w:val="0"/>
        </w:rPr>
        <w:t>Public Hearing due to Noncompliance</w:t>
      </w:r>
    </w:p>
    <w:p w14:paraId="56D37D83" w14:textId="28C65F89" w:rsidR="006E6C30" w:rsidRPr="005B41C8" w:rsidRDefault="006E6C30" w:rsidP="00101BAE">
      <w:pPr>
        <w:pStyle w:val="NoSpacing"/>
        <w:jc w:val="both"/>
        <w:rPr>
          <w:rFonts w:ascii="Times New Roman" w:hAnsi="Times New Roman"/>
          <w:sz w:val="24"/>
          <w:szCs w:val="24"/>
        </w:rPr>
      </w:pPr>
    </w:p>
    <w:p w14:paraId="5D4BD865" w14:textId="368DA946" w:rsidR="006E6C30" w:rsidRPr="005B41C8" w:rsidRDefault="006E6C30" w:rsidP="00101BAE">
      <w:pPr>
        <w:pStyle w:val="NoSpacing"/>
        <w:jc w:val="both"/>
        <w:rPr>
          <w:rFonts w:ascii="Times New Roman" w:hAnsi="Times New Roman"/>
          <w:sz w:val="24"/>
          <w:szCs w:val="24"/>
        </w:rPr>
      </w:pPr>
      <w:r w:rsidRPr="005B41C8">
        <w:rPr>
          <w:rFonts w:ascii="Times New Roman" w:hAnsi="Times New Roman"/>
          <w:sz w:val="24"/>
          <w:szCs w:val="24"/>
        </w:rPr>
        <w:t xml:space="preserve">If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Pr="005B41C8">
        <w:rPr>
          <w:rFonts w:ascii="Times New Roman" w:hAnsi="Times New Roman"/>
          <w:sz w:val="24"/>
          <w:szCs w:val="24"/>
        </w:rPr>
        <w:t xml:space="preserve"> receives notice of noncompliance for reasons identified under Education Code 37.207(e) or 37.2071(g), the Board shall hold a public hearing to notify the public of: </w:t>
      </w:r>
    </w:p>
    <w:p w14:paraId="248A275D" w14:textId="6314D201" w:rsidR="006E6C30" w:rsidRPr="005B41C8" w:rsidRDefault="006E6C30" w:rsidP="00101BAE">
      <w:pPr>
        <w:pStyle w:val="NoSpacing"/>
        <w:jc w:val="both"/>
        <w:rPr>
          <w:rFonts w:ascii="Times New Roman" w:hAnsi="Times New Roman"/>
          <w:sz w:val="24"/>
          <w:szCs w:val="24"/>
        </w:rPr>
      </w:pPr>
    </w:p>
    <w:p w14:paraId="30C96B8C" w14:textId="69750C04" w:rsidR="006E6C30" w:rsidRPr="005B41C8" w:rsidRDefault="00934F0A" w:rsidP="00101BAE">
      <w:pPr>
        <w:pStyle w:val="NoSpacing"/>
        <w:numPr>
          <w:ilvl w:val="0"/>
          <w:numId w:val="22"/>
        </w:numPr>
        <w:jc w:val="both"/>
        <w:rPr>
          <w:rFonts w:ascii="Times New Roman" w:hAnsi="Times New Roman"/>
          <w:sz w:val="24"/>
          <w:szCs w:val="24"/>
        </w:rPr>
      </w:pPr>
      <w:r>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006E6C30" w:rsidRPr="005B41C8">
        <w:rPr>
          <w:rFonts w:ascii="Times New Roman" w:hAnsi="Times New Roman"/>
          <w:sz w:val="24"/>
          <w:szCs w:val="24"/>
        </w:rPr>
        <w:t xml:space="preserve">’s failure to submit or correct deficiencies in a MEOP or report the results of a safety and security audit to the TSSC as required by </w:t>
      </w:r>
      <w:proofErr w:type="gramStart"/>
      <w:r w:rsidR="006E6C30" w:rsidRPr="005B41C8">
        <w:rPr>
          <w:rFonts w:ascii="Times New Roman" w:hAnsi="Times New Roman"/>
          <w:sz w:val="24"/>
          <w:szCs w:val="24"/>
        </w:rPr>
        <w:t>law;</w:t>
      </w:r>
      <w:proofErr w:type="gramEnd"/>
      <w:r w:rsidR="006E6C30" w:rsidRPr="005B41C8">
        <w:rPr>
          <w:rFonts w:ascii="Times New Roman" w:hAnsi="Times New Roman"/>
          <w:sz w:val="24"/>
          <w:szCs w:val="24"/>
        </w:rPr>
        <w:t xml:space="preserve"> </w:t>
      </w:r>
    </w:p>
    <w:p w14:paraId="19810264" w14:textId="1AB22C32" w:rsidR="006E6C30" w:rsidRPr="005B41C8" w:rsidRDefault="006E6C30" w:rsidP="00101BAE">
      <w:pPr>
        <w:pStyle w:val="NoSpacing"/>
        <w:numPr>
          <w:ilvl w:val="0"/>
          <w:numId w:val="22"/>
        </w:numPr>
        <w:jc w:val="both"/>
        <w:rPr>
          <w:rFonts w:ascii="Times New Roman" w:hAnsi="Times New Roman"/>
          <w:sz w:val="24"/>
          <w:szCs w:val="24"/>
        </w:rPr>
      </w:pPr>
      <w:r w:rsidRPr="005B41C8">
        <w:rPr>
          <w:rFonts w:ascii="Times New Roman" w:hAnsi="Times New Roman"/>
          <w:sz w:val="24"/>
          <w:szCs w:val="24"/>
        </w:rPr>
        <w:lastRenderedPageBreak/>
        <w:t xml:space="preserve">The dates during which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Pr="005B41C8">
        <w:rPr>
          <w:rFonts w:ascii="Times New Roman" w:hAnsi="Times New Roman"/>
          <w:sz w:val="24"/>
          <w:szCs w:val="24"/>
        </w:rPr>
        <w:t xml:space="preserve"> has not </w:t>
      </w:r>
      <w:proofErr w:type="gramStart"/>
      <w:r w:rsidRPr="005B41C8">
        <w:rPr>
          <w:rFonts w:ascii="Times New Roman" w:hAnsi="Times New Roman"/>
          <w:sz w:val="24"/>
          <w:szCs w:val="24"/>
        </w:rPr>
        <w:t>been in compliance</w:t>
      </w:r>
      <w:proofErr w:type="gramEnd"/>
      <w:r w:rsidRPr="005B41C8">
        <w:rPr>
          <w:rFonts w:ascii="Times New Roman" w:hAnsi="Times New Roman"/>
          <w:sz w:val="24"/>
          <w:szCs w:val="24"/>
        </w:rPr>
        <w:t>; and</w:t>
      </w:r>
    </w:p>
    <w:p w14:paraId="59302C2F" w14:textId="56BED9B8" w:rsidR="006E6C30" w:rsidRPr="005B41C8" w:rsidRDefault="006E6C30" w:rsidP="00101BAE">
      <w:pPr>
        <w:pStyle w:val="NoSpacing"/>
        <w:numPr>
          <w:ilvl w:val="0"/>
          <w:numId w:val="22"/>
        </w:numPr>
        <w:jc w:val="both"/>
        <w:rPr>
          <w:rFonts w:ascii="Times New Roman" w:hAnsi="Times New Roman"/>
          <w:sz w:val="24"/>
          <w:szCs w:val="24"/>
        </w:rPr>
      </w:pPr>
      <w:r w:rsidRPr="005B41C8">
        <w:rPr>
          <w:rFonts w:ascii="Times New Roman" w:hAnsi="Times New Roman"/>
          <w:sz w:val="24"/>
          <w:szCs w:val="24"/>
        </w:rPr>
        <w:t xml:space="preserve">The names of each Board member and the Superintendent serving in that capacity during the dates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Pr="005B41C8">
        <w:rPr>
          <w:rFonts w:ascii="Times New Roman" w:hAnsi="Times New Roman"/>
          <w:sz w:val="24"/>
          <w:szCs w:val="24"/>
        </w:rPr>
        <w:t xml:space="preserve"> was not in compliance.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Pr="005B41C8">
        <w:rPr>
          <w:rFonts w:ascii="Times New Roman" w:hAnsi="Times New Roman"/>
          <w:sz w:val="24"/>
          <w:szCs w:val="24"/>
        </w:rPr>
        <w:t xml:space="preserve"> shall provide this information in writing to each person at the hearing. </w:t>
      </w:r>
    </w:p>
    <w:p w14:paraId="03C0CB2F" w14:textId="3ED279C9" w:rsidR="006E6C30" w:rsidRPr="005B41C8" w:rsidRDefault="006E6C30" w:rsidP="00101BAE">
      <w:pPr>
        <w:pStyle w:val="NoSpacing"/>
        <w:jc w:val="both"/>
        <w:rPr>
          <w:rFonts w:ascii="Times New Roman" w:hAnsi="Times New Roman"/>
          <w:sz w:val="24"/>
          <w:szCs w:val="24"/>
        </w:rPr>
      </w:pPr>
    </w:p>
    <w:p w14:paraId="2B96E385" w14:textId="0341442B" w:rsidR="006E6C30" w:rsidRPr="005B41C8" w:rsidRDefault="006E6C30" w:rsidP="00101BAE">
      <w:pPr>
        <w:pStyle w:val="NoSpacing"/>
        <w:jc w:val="both"/>
        <w:rPr>
          <w:rFonts w:ascii="Times New Roman" w:hAnsi="Times New Roman"/>
          <w:sz w:val="24"/>
          <w:szCs w:val="24"/>
        </w:rPr>
      </w:pPr>
      <w:r w:rsidRPr="005B41C8">
        <w:rPr>
          <w:rFonts w:ascii="Times New Roman" w:hAnsi="Times New Roman"/>
          <w:sz w:val="24"/>
          <w:szCs w:val="24"/>
        </w:rPr>
        <w:t xml:space="preserve">The Board shall give members of the public a reasonable opportunity to appear before the Board and to speak on the issue of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Pr="005B41C8">
        <w:rPr>
          <w:rFonts w:ascii="Times New Roman" w:hAnsi="Times New Roman"/>
          <w:sz w:val="24"/>
          <w:szCs w:val="24"/>
        </w:rPr>
        <w:t xml:space="preserve">’s failure to submit or correct deficiencies in a MEOP.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Pr="005B41C8">
        <w:rPr>
          <w:rFonts w:ascii="Times New Roman" w:hAnsi="Times New Roman"/>
          <w:sz w:val="24"/>
          <w:szCs w:val="24"/>
        </w:rPr>
        <w:t xml:space="preserve"> shall submit written confirmation to the TSSC that the public hearing was held. </w:t>
      </w:r>
    </w:p>
    <w:p w14:paraId="191DB3A6" w14:textId="2381B60E" w:rsidR="00365B5E" w:rsidRPr="005B41C8" w:rsidRDefault="00365B5E" w:rsidP="00101BAE">
      <w:pPr>
        <w:pStyle w:val="NoSpacing"/>
        <w:jc w:val="both"/>
        <w:rPr>
          <w:rFonts w:ascii="Times New Roman" w:hAnsi="Times New Roman"/>
          <w:sz w:val="24"/>
          <w:szCs w:val="24"/>
        </w:rPr>
      </w:pPr>
    </w:p>
    <w:p w14:paraId="42320D41" w14:textId="3581EBBF" w:rsidR="00365B5E" w:rsidRPr="005B41C8" w:rsidRDefault="00365B5E" w:rsidP="00101BAE">
      <w:pPr>
        <w:pStyle w:val="NoSpacing"/>
        <w:jc w:val="both"/>
        <w:rPr>
          <w:rFonts w:ascii="Times New Roman" w:hAnsi="Times New Roman"/>
          <w:sz w:val="24"/>
          <w:szCs w:val="24"/>
        </w:rPr>
      </w:pPr>
      <w:r w:rsidRPr="005B41C8">
        <w:rPr>
          <w:rFonts w:ascii="Times New Roman" w:hAnsi="Times New Roman"/>
          <w:i/>
          <w:iCs/>
          <w:sz w:val="24"/>
          <w:szCs w:val="24"/>
        </w:rPr>
        <w:t>Education Code 37.2071</w:t>
      </w:r>
      <w:r w:rsidRPr="005B41C8">
        <w:rPr>
          <w:rFonts w:ascii="Times New Roman" w:hAnsi="Times New Roman"/>
          <w:sz w:val="24"/>
          <w:szCs w:val="24"/>
        </w:rPr>
        <w:t xml:space="preserve">. </w:t>
      </w:r>
    </w:p>
    <w:p w14:paraId="04286B2E" w14:textId="2E3B5680" w:rsidR="00365B5E" w:rsidRPr="005B41C8" w:rsidRDefault="00365B5E" w:rsidP="00101BAE">
      <w:pPr>
        <w:pStyle w:val="NoSpacing"/>
        <w:jc w:val="both"/>
        <w:rPr>
          <w:rFonts w:ascii="Times New Roman" w:hAnsi="Times New Roman"/>
          <w:sz w:val="24"/>
          <w:szCs w:val="24"/>
        </w:rPr>
      </w:pPr>
    </w:p>
    <w:p w14:paraId="35723329" w14:textId="2F6160AE" w:rsidR="00361135" w:rsidRPr="005B41C8" w:rsidRDefault="00361135" w:rsidP="00101BAE">
      <w:pPr>
        <w:pStyle w:val="PolicySection"/>
        <w:keepNext w:val="0"/>
        <w:numPr>
          <w:ilvl w:val="0"/>
          <w:numId w:val="18"/>
        </w:numPr>
        <w:spacing w:after="0"/>
        <w:outlineLvl w:val="0"/>
        <w:rPr>
          <w:rFonts w:ascii="Times New Roman" w:hAnsi="Times New Roman" w:cs="Times New Roman"/>
          <w:i/>
          <w:kern w:val="0"/>
        </w:rPr>
      </w:pPr>
      <w:r w:rsidRPr="005B41C8">
        <w:rPr>
          <w:rFonts w:ascii="Times New Roman" w:hAnsi="Times New Roman" w:cs="Times New Roman"/>
          <w:i/>
          <w:kern w:val="0"/>
        </w:rPr>
        <w:t>Disclosure of MEOP Documents</w:t>
      </w:r>
    </w:p>
    <w:p w14:paraId="11FB1E2D" w14:textId="3A866E09" w:rsidR="00361135" w:rsidRPr="005B41C8" w:rsidRDefault="00361135" w:rsidP="00101BAE">
      <w:pPr>
        <w:pStyle w:val="NoSpacing"/>
        <w:jc w:val="both"/>
        <w:rPr>
          <w:rFonts w:ascii="Times New Roman" w:hAnsi="Times New Roman"/>
          <w:sz w:val="24"/>
          <w:szCs w:val="24"/>
        </w:rPr>
      </w:pPr>
    </w:p>
    <w:p w14:paraId="52382270" w14:textId="449BC73C" w:rsidR="00361135" w:rsidRPr="005B41C8" w:rsidRDefault="00361135" w:rsidP="00101BAE">
      <w:pPr>
        <w:pStyle w:val="NoSpacing"/>
        <w:jc w:val="both"/>
        <w:rPr>
          <w:rFonts w:ascii="Times New Roman" w:hAnsi="Times New Roman"/>
          <w:sz w:val="24"/>
          <w:szCs w:val="24"/>
        </w:rPr>
      </w:pPr>
      <w:r w:rsidRPr="005B41C8">
        <w:rPr>
          <w:rFonts w:ascii="Times New Roman" w:hAnsi="Times New Roman"/>
          <w:sz w:val="24"/>
          <w:szCs w:val="24"/>
        </w:rPr>
        <w:t xml:space="preserve">A document relating to the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Pr="005B41C8">
        <w:rPr>
          <w:rFonts w:ascii="Times New Roman" w:hAnsi="Times New Roman"/>
          <w:sz w:val="24"/>
          <w:szCs w:val="24"/>
        </w:rPr>
        <w:t xml:space="preserve"> MEOP is subject to disclosure if the disclosure allows a person to: </w:t>
      </w:r>
    </w:p>
    <w:p w14:paraId="233030C5" w14:textId="0ACBBFC0" w:rsidR="00361135" w:rsidRPr="005B41C8" w:rsidRDefault="00361135" w:rsidP="00101BAE">
      <w:pPr>
        <w:pStyle w:val="NoSpacing"/>
        <w:jc w:val="both"/>
        <w:rPr>
          <w:rFonts w:ascii="Times New Roman" w:hAnsi="Times New Roman"/>
          <w:sz w:val="24"/>
          <w:szCs w:val="24"/>
        </w:rPr>
      </w:pPr>
    </w:p>
    <w:p w14:paraId="4587D57B" w14:textId="70077985" w:rsidR="00361135" w:rsidRPr="005B41C8" w:rsidRDefault="00361135" w:rsidP="00101BAE">
      <w:pPr>
        <w:pStyle w:val="NoSpacing"/>
        <w:numPr>
          <w:ilvl w:val="0"/>
          <w:numId w:val="27"/>
        </w:numPr>
        <w:jc w:val="both"/>
        <w:rPr>
          <w:rFonts w:ascii="Times New Roman" w:hAnsi="Times New Roman"/>
          <w:sz w:val="24"/>
          <w:szCs w:val="24"/>
        </w:rPr>
      </w:pPr>
      <w:r w:rsidRPr="005B41C8">
        <w:rPr>
          <w:rFonts w:ascii="Times New Roman" w:hAnsi="Times New Roman"/>
          <w:sz w:val="24"/>
          <w:szCs w:val="24"/>
        </w:rPr>
        <w:t xml:space="preserve">Verify that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Pr="005B41C8">
        <w:rPr>
          <w:rFonts w:ascii="Times New Roman" w:hAnsi="Times New Roman"/>
          <w:sz w:val="24"/>
          <w:szCs w:val="24"/>
        </w:rPr>
        <w:t xml:space="preserve"> has established a MEOP and determine the agencies involved in the development of the plan and the agencies coordinating with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Pr="005B41C8">
        <w:rPr>
          <w:rFonts w:ascii="Times New Roman" w:hAnsi="Times New Roman"/>
          <w:sz w:val="24"/>
          <w:szCs w:val="24"/>
        </w:rPr>
        <w:t xml:space="preserve"> to respond to an emergency, including the DSHS, local emergency services agencies, law enforcement agencies, health departments, and fire </w:t>
      </w:r>
      <w:proofErr w:type="gramStart"/>
      <w:r w:rsidRPr="005B41C8">
        <w:rPr>
          <w:rFonts w:ascii="Times New Roman" w:hAnsi="Times New Roman"/>
          <w:sz w:val="24"/>
          <w:szCs w:val="24"/>
        </w:rPr>
        <w:t>departments;</w:t>
      </w:r>
      <w:proofErr w:type="gramEnd"/>
      <w:r w:rsidRPr="005B41C8">
        <w:rPr>
          <w:rFonts w:ascii="Times New Roman" w:hAnsi="Times New Roman"/>
          <w:sz w:val="24"/>
          <w:szCs w:val="24"/>
        </w:rPr>
        <w:t xml:space="preserve"> </w:t>
      </w:r>
    </w:p>
    <w:p w14:paraId="41442570" w14:textId="63FD8C1F" w:rsidR="00361135" w:rsidRPr="005B41C8" w:rsidRDefault="00361135" w:rsidP="00101BAE">
      <w:pPr>
        <w:pStyle w:val="NoSpacing"/>
        <w:numPr>
          <w:ilvl w:val="0"/>
          <w:numId w:val="27"/>
        </w:numPr>
        <w:jc w:val="both"/>
        <w:rPr>
          <w:rFonts w:ascii="Times New Roman" w:hAnsi="Times New Roman"/>
          <w:sz w:val="24"/>
          <w:szCs w:val="24"/>
        </w:rPr>
      </w:pPr>
      <w:r w:rsidRPr="005B41C8">
        <w:rPr>
          <w:rFonts w:ascii="Times New Roman" w:hAnsi="Times New Roman"/>
          <w:sz w:val="24"/>
          <w:szCs w:val="24"/>
        </w:rPr>
        <w:t xml:space="preserve">Verify that the MEOP was reviewed within the last 12 months and determine the specific review dates; </w:t>
      </w:r>
    </w:p>
    <w:p w14:paraId="10F573FB" w14:textId="57B755DC" w:rsidR="00361135" w:rsidRPr="005B41C8" w:rsidRDefault="00361135" w:rsidP="00101BAE">
      <w:pPr>
        <w:pStyle w:val="NoSpacing"/>
        <w:numPr>
          <w:ilvl w:val="0"/>
          <w:numId w:val="27"/>
        </w:numPr>
        <w:jc w:val="both"/>
        <w:rPr>
          <w:rFonts w:ascii="Times New Roman" w:hAnsi="Times New Roman"/>
          <w:sz w:val="24"/>
          <w:szCs w:val="24"/>
        </w:rPr>
      </w:pPr>
      <w:r w:rsidRPr="005B41C8">
        <w:rPr>
          <w:rFonts w:ascii="Times New Roman" w:hAnsi="Times New Roman"/>
          <w:sz w:val="24"/>
          <w:szCs w:val="24"/>
        </w:rPr>
        <w:t xml:space="preserve">Verify that the MEOP addresses the phases of emergency management plans </w:t>
      </w:r>
      <w:r w:rsidR="00101BAE" w:rsidRPr="005B41C8">
        <w:rPr>
          <w:rFonts w:ascii="Times New Roman" w:hAnsi="Times New Roman"/>
          <w:sz w:val="24"/>
          <w:szCs w:val="24"/>
        </w:rPr>
        <w:t xml:space="preserve"> under Education Code 37.108(a); </w:t>
      </w:r>
    </w:p>
    <w:p w14:paraId="2F65B95B" w14:textId="175C9C92" w:rsidR="00101BAE" w:rsidRPr="005B41C8" w:rsidRDefault="00101BAE" w:rsidP="00101BAE">
      <w:pPr>
        <w:pStyle w:val="NoSpacing"/>
        <w:numPr>
          <w:ilvl w:val="0"/>
          <w:numId w:val="27"/>
        </w:numPr>
        <w:jc w:val="both"/>
        <w:rPr>
          <w:rFonts w:ascii="Times New Roman" w:hAnsi="Times New Roman"/>
          <w:sz w:val="24"/>
          <w:szCs w:val="24"/>
        </w:rPr>
      </w:pPr>
      <w:r w:rsidRPr="005B41C8">
        <w:rPr>
          <w:rFonts w:ascii="Times New Roman" w:hAnsi="Times New Roman"/>
          <w:sz w:val="24"/>
          <w:szCs w:val="24"/>
        </w:rPr>
        <w:t xml:space="preserve">Verify that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Pr="005B41C8">
        <w:rPr>
          <w:rFonts w:ascii="Times New Roman" w:hAnsi="Times New Roman"/>
          <w:sz w:val="24"/>
          <w:szCs w:val="24"/>
        </w:rPr>
        <w:t xml:space="preserve"> employees have </w:t>
      </w:r>
      <w:r w:rsidR="00153E0E" w:rsidRPr="005B41C8">
        <w:rPr>
          <w:rFonts w:ascii="Times New Roman" w:hAnsi="Times New Roman"/>
          <w:sz w:val="24"/>
          <w:szCs w:val="24"/>
        </w:rPr>
        <w:t>been</w:t>
      </w:r>
      <w:r w:rsidRPr="005B41C8">
        <w:rPr>
          <w:rFonts w:ascii="Times New Roman" w:hAnsi="Times New Roman"/>
          <w:sz w:val="24"/>
          <w:szCs w:val="24"/>
        </w:rPr>
        <w:t xml:space="preserve"> trained to respond to an emergency and determine the types of training, the number of employees trained, and the person conducting the </w:t>
      </w:r>
      <w:proofErr w:type="gramStart"/>
      <w:r w:rsidRPr="005B41C8">
        <w:rPr>
          <w:rFonts w:ascii="Times New Roman" w:hAnsi="Times New Roman"/>
          <w:sz w:val="24"/>
          <w:szCs w:val="24"/>
        </w:rPr>
        <w:t>training;</w:t>
      </w:r>
      <w:proofErr w:type="gramEnd"/>
      <w:r w:rsidRPr="005B41C8">
        <w:rPr>
          <w:rFonts w:ascii="Times New Roman" w:hAnsi="Times New Roman"/>
          <w:sz w:val="24"/>
          <w:szCs w:val="24"/>
        </w:rPr>
        <w:t xml:space="preserve"> </w:t>
      </w:r>
    </w:p>
    <w:p w14:paraId="49E93298" w14:textId="5D4C28CA" w:rsidR="00101BAE" w:rsidRPr="005B41C8" w:rsidRDefault="00101BAE" w:rsidP="00101BAE">
      <w:pPr>
        <w:pStyle w:val="NoSpacing"/>
        <w:numPr>
          <w:ilvl w:val="0"/>
          <w:numId w:val="27"/>
        </w:numPr>
        <w:jc w:val="both"/>
        <w:rPr>
          <w:rFonts w:ascii="Times New Roman" w:hAnsi="Times New Roman"/>
          <w:sz w:val="24"/>
          <w:szCs w:val="24"/>
        </w:rPr>
      </w:pPr>
      <w:r w:rsidRPr="005B41C8">
        <w:rPr>
          <w:rFonts w:ascii="Times New Roman" w:hAnsi="Times New Roman"/>
          <w:sz w:val="24"/>
          <w:szCs w:val="24"/>
        </w:rPr>
        <w:t>Verify that each campus has conducted mandatory emergency drills and exercises in accordance with the plan and determine the frequency of the drills;</w:t>
      </w:r>
    </w:p>
    <w:p w14:paraId="3F3F6343" w14:textId="1EEB87D0" w:rsidR="00101BAE" w:rsidRPr="005B41C8" w:rsidRDefault="00101BAE" w:rsidP="00101BAE">
      <w:pPr>
        <w:pStyle w:val="NoSpacing"/>
        <w:numPr>
          <w:ilvl w:val="0"/>
          <w:numId w:val="27"/>
        </w:numPr>
        <w:jc w:val="both"/>
        <w:rPr>
          <w:rFonts w:ascii="Times New Roman" w:hAnsi="Times New Roman"/>
          <w:sz w:val="24"/>
          <w:szCs w:val="24"/>
        </w:rPr>
      </w:pPr>
      <w:r w:rsidRPr="005B41C8">
        <w:rPr>
          <w:rFonts w:ascii="Times New Roman" w:hAnsi="Times New Roman"/>
          <w:sz w:val="24"/>
          <w:szCs w:val="24"/>
        </w:rPr>
        <w:t xml:space="preserve">To the extent required by law, verify that the MEOP has established a plan for responding to a train derailment; </w:t>
      </w:r>
    </w:p>
    <w:p w14:paraId="29718CE3" w14:textId="3565244A" w:rsidR="00101BAE" w:rsidRPr="005B41C8" w:rsidRDefault="00101BAE" w:rsidP="00101BAE">
      <w:pPr>
        <w:pStyle w:val="NoSpacing"/>
        <w:numPr>
          <w:ilvl w:val="0"/>
          <w:numId w:val="27"/>
        </w:numPr>
        <w:jc w:val="both"/>
        <w:rPr>
          <w:rFonts w:ascii="Times New Roman" w:hAnsi="Times New Roman"/>
          <w:sz w:val="24"/>
          <w:szCs w:val="24"/>
        </w:rPr>
      </w:pPr>
      <w:r w:rsidRPr="005B41C8">
        <w:rPr>
          <w:rFonts w:ascii="Times New Roman" w:hAnsi="Times New Roman"/>
          <w:sz w:val="24"/>
          <w:szCs w:val="24"/>
        </w:rPr>
        <w:t xml:space="preserve">Verify that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 has</w:t>
      </w:r>
      <w:r w:rsidRPr="005B41C8">
        <w:rPr>
          <w:rFonts w:ascii="Times New Roman" w:hAnsi="Times New Roman"/>
          <w:sz w:val="24"/>
          <w:szCs w:val="24"/>
        </w:rPr>
        <w:t xml:space="preserve"> completed a safety and security audit and determine the date the audit was conducted, the person conducting the audit, and the date the audit results were presented to the </w:t>
      </w:r>
      <w:proofErr w:type="gramStart"/>
      <w:r w:rsidRPr="005B41C8">
        <w:rPr>
          <w:rFonts w:ascii="Times New Roman" w:hAnsi="Times New Roman"/>
          <w:sz w:val="24"/>
          <w:szCs w:val="24"/>
        </w:rPr>
        <w:t>Board;</w:t>
      </w:r>
      <w:proofErr w:type="gramEnd"/>
      <w:r w:rsidRPr="005B41C8">
        <w:rPr>
          <w:rFonts w:ascii="Times New Roman" w:hAnsi="Times New Roman"/>
          <w:sz w:val="24"/>
          <w:szCs w:val="24"/>
        </w:rPr>
        <w:t xml:space="preserve"> </w:t>
      </w:r>
    </w:p>
    <w:p w14:paraId="3E1847BD" w14:textId="13DCBEC6" w:rsidR="00101BAE" w:rsidRPr="005B41C8" w:rsidRDefault="00101BAE" w:rsidP="00101BAE">
      <w:pPr>
        <w:pStyle w:val="NoSpacing"/>
        <w:numPr>
          <w:ilvl w:val="0"/>
          <w:numId w:val="27"/>
        </w:numPr>
        <w:jc w:val="both"/>
        <w:rPr>
          <w:rFonts w:ascii="Times New Roman" w:hAnsi="Times New Roman"/>
          <w:sz w:val="24"/>
          <w:szCs w:val="24"/>
        </w:rPr>
      </w:pPr>
      <w:r w:rsidRPr="005B41C8">
        <w:rPr>
          <w:rFonts w:ascii="Times New Roman" w:hAnsi="Times New Roman"/>
          <w:sz w:val="24"/>
          <w:szCs w:val="24"/>
        </w:rPr>
        <w:t xml:space="preserve">Verify that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Pr="005B41C8">
        <w:rPr>
          <w:rFonts w:ascii="Times New Roman" w:hAnsi="Times New Roman"/>
          <w:sz w:val="24"/>
          <w:szCs w:val="24"/>
        </w:rPr>
        <w:t xml:space="preserve"> has addressed any recommendations by the Board for improvement of the MEOP and determine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Pr="005B41C8">
        <w:rPr>
          <w:rFonts w:ascii="Times New Roman" w:hAnsi="Times New Roman"/>
          <w:sz w:val="24"/>
          <w:szCs w:val="24"/>
        </w:rPr>
        <w:t>’s progress within the last 12 months; and</w:t>
      </w:r>
    </w:p>
    <w:p w14:paraId="15E68E60" w14:textId="1793A88C" w:rsidR="00101BAE" w:rsidRPr="005B41C8" w:rsidRDefault="00101BAE" w:rsidP="00101BAE">
      <w:pPr>
        <w:pStyle w:val="NoSpacing"/>
        <w:numPr>
          <w:ilvl w:val="0"/>
          <w:numId w:val="27"/>
        </w:numPr>
        <w:jc w:val="both"/>
        <w:rPr>
          <w:rFonts w:ascii="Times New Roman" w:hAnsi="Times New Roman"/>
          <w:sz w:val="24"/>
          <w:szCs w:val="24"/>
        </w:rPr>
      </w:pPr>
      <w:r w:rsidRPr="005B41C8">
        <w:rPr>
          <w:rFonts w:ascii="Times New Roman" w:hAnsi="Times New Roman"/>
          <w:sz w:val="24"/>
          <w:szCs w:val="24"/>
        </w:rPr>
        <w:lastRenderedPageBreak/>
        <w:t xml:space="preserve">To the extent required by law, verify that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Pr="005B41C8">
        <w:rPr>
          <w:rFonts w:ascii="Times New Roman" w:hAnsi="Times New Roman"/>
          <w:sz w:val="24"/>
          <w:szCs w:val="24"/>
        </w:rPr>
        <w:t xml:space="preserve"> has established a visitor policy and identify the provisions governing access to a school building or other school property. </w:t>
      </w:r>
    </w:p>
    <w:p w14:paraId="56CE2AD0" w14:textId="58B6E884" w:rsidR="00101BAE" w:rsidRPr="005B41C8" w:rsidRDefault="00101BAE" w:rsidP="00101BAE">
      <w:pPr>
        <w:pStyle w:val="NoSpacing"/>
        <w:jc w:val="both"/>
        <w:rPr>
          <w:rFonts w:ascii="Times New Roman" w:hAnsi="Times New Roman"/>
          <w:sz w:val="24"/>
          <w:szCs w:val="24"/>
        </w:rPr>
      </w:pPr>
    </w:p>
    <w:p w14:paraId="7C03042A" w14:textId="34261057" w:rsidR="00101BAE" w:rsidRPr="005B41C8" w:rsidRDefault="00101BAE" w:rsidP="00101BAE">
      <w:pPr>
        <w:pStyle w:val="NoSpacing"/>
        <w:jc w:val="both"/>
        <w:rPr>
          <w:rFonts w:ascii="Times New Roman" w:hAnsi="Times New Roman"/>
          <w:sz w:val="24"/>
          <w:szCs w:val="24"/>
        </w:rPr>
      </w:pPr>
      <w:r w:rsidRPr="005B41C8">
        <w:rPr>
          <w:rFonts w:ascii="Times New Roman" w:hAnsi="Times New Roman"/>
          <w:i/>
          <w:iCs/>
          <w:sz w:val="24"/>
          <w:szCs w:val="24"/>
        </w:rPr>
        <w:t>Education Code 37.108(c-2)</w:t>
      </w:r>
      <w:r w:rsidRPr="005B41C8">
        <w:rPr>
          <w:rFonts w:ascii="Times New Roman" w:hAnsi="Times New Roman"/>
          <w:sz w:val="24"/>
          <w:szCs w:val="24"/>
        </w:rPr>
        <w:t>.</w:t>
      </w:r>
    </w:p>
    <w:p w14:paraId="34715AD6" w14:textId="77777777" w:rsidR="00101BAE" w:rsidRPr="005B41C8" w:rsidRDefault="00101BAE" w:rsidP="00101BAE">
      <w:pPr>
        <w:pStyle w:val="NoSpacing"/>
        <w:jc w:val="both"/>
        <w:rPr>
          <w:rFonts w:ascii="Times New Roman" w:hAnsi="Times New Roman"/>
          <w:sz w:val="24"/>
          <w:szCs w:val="24"/>
        </w:rPr>
      </w:pPr>
    </w:p>
    <w:p w14:paraId="3788A2C1" w14:textId="1D9CF113" w:rsidR="0070396A" w:rsidRPr="005B41C8" w:rsidRDefault="0070396A" w:rsidP="00101BAE">
      <w:pPr>
        <w:pStyle w:val="PolicySection"/>
        <w:keepNext w:val="0"/>
        <w:numPr>
          <w:ilvl w:val="0"/>
          <w:numId w:val="18"/>
        </w:numPr>
        <w:spacing w:after="0"/>
        <w:outlineLvl w:val="0"/>
        <w:rPr>
          <w:rFonts w:ascii="Times New Roman" w:hAnsi="Times New Roman" w:cs="Times New Roman"/>
          <w:i/>
          <w:kern w:val="0"/>
        </w:rPr>
      </w:pPr>
      <w:r w:rsidRPr="005B41C8">
        <w:rPr>
          <w:rFonts w:ascii="Times New Roman" w:hAnsi="Times New Roman" w:cs="Times New Roman"/>
          <w:i/>
          <w:kern w:val="0"/>
        </w:rPr>
        <w:t>Superintendent Duties</w:t>
      </w:r>
    </w:p>
    <w:p w14:paraId="28D93687" w14:textId="300D9D9B" w:rsidR="0070396A" w:rsidRPr="005B41C8" w:rsidRDefault="0070396A" w:rsidP="00101BAE">
      <w:pPr>
        <w:pStyle w:val="NoSpacing"/>
        <w:jc w:val="both"/>
        <w:rPr>
          <w:rFonts w:ascii="Times New Roman" w:hAnsi="Times New Roman"/>
          <w:sz w:val="24"/>
          <w:szCs w:val="24"/>
        </w:rPr>
      </w:pPr>
    </w:p>
    <w:p w14:paraId="1563FE81" w14:textId="7C75B448" w:rsidR="0070396A" w:rsidRPr="005B41C8" w:rsidRDefault="0070396A" w:rsidP="00101BAE">
      <w:pPr>
        <w:pStyle w:val="NoSpacing"/>
        <w:jc w:val="both"/>
        <w:rPr>
          <w:rFonts w:ascii="Times New Roman" w:hAnsi="Times New Roman"/>
          <w:sz w:val="24"/>
          <w:szCs w:val="24"/>
        </w:rPr>
      </w:pPr>
      <w:r w:rsidRPr="005B41C8">
        <w:rPr>
          <w:rFonts w:ascii="Times New Roman" w:hAnsi="Times New Roman"/>
          <w:sz w:val="24"/>
          <w:szCs w:val="24"/>
        </w:rPr>
        <w:t xml:space="preserve">The Superintendent shall ensure updating of the MEOP and ongoing staff training. </w:t>
      </w:r>
    </w:p>
    <w:p w14:paraId="0243FEEC" w14:textId="659E7044" w:rsidR="0070396A" w:rsidRPr="005B41C8" w:rsidRDefault="0070396A" w:rsidP="00101BAE">
      <w:pPr>
        <w:pStyle w:val="NoSpacing"/>
        <w:jc w:val="both"/>
        <w:rPr>
          <w:rFonts w:ascii="Times New Roman" w:hAnsi="Times New Roman"/>
          <w:sz w:val="24"/>
          <w:szCs w:val="24"/>
        </w:rPr>
      </w:pPr>
    </w:p>
    <w:p w14:paraId="334E12EC" w14:textId="77777777" w:rsidR="0070396A" w:rsidRPr="005B41C8" w:rsidRDefault="0070396A" w:rsidP="00101BAE">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5B41C8">
        <w:rPr>
          <w:rFonts w:ascii="Times New Roman" w:hAnsi="Times New Roman" w:cs="Times New Roman"/>
          <w:smallCaps/>
          <w:color w:val="000000" w:themeColor="text1"/>
          <w:kern w:val="0"/>
          <w:u w:val="single"/>
        </w:rPr>
        <w:t>Safety and Security Audit</w:t>
      </w:r>
    </w:p>
    <w:p w14:paraId="5538C385" w14:textId="77777777" w:rsidR="0070396A" w:rsidRPr="005B41C8" w:rsidRDefault="0070396A" w:rsidP="00101BAE">
      <w:pPr>
        <w:pStyle w:val="NoSpacing"/>
        <w:jc w:val="both"/>
        <w:rPr>
          <w:rFonts w:ascii="Times New Roman" w:hAnsi="Times New Roman"/>
          <w:sz w:val="24"/>
          <w:szCs w:val="24"/>
        </w:rPr>
      </w:pPr>
    </w:p>
    <w:p w14:paraId="3BA00F58" w14:textId="2E9706BE" w:rsidR="00361135" w:rsidRPr="005B41C8" w:rsidRDefault="00361135" w:rsidP="00101BAE">
      <w:pPr>
        <w:pStyle w:val="PolicySection"/>
        <w:keepNext w:val="0"/>
        <w:numPr>
          <w:ilvl w:val="0"/>
          <w:numId w:val="23"/>
        </w:numPr>
        <w:spacing w:after="0"/>
        <w:outlineLvl w:val="0"/>
        <w:rPr>
          <w:rFonts w:ascii="Times New Roman" w:hAnsi="Times New Roman" w:cs="Times New Roman"/>
          <w:i/>
          <w:kern w:val="0"/>
        </w:rPr>
      </w:pPr>
      <w:r w:rsidRPr="005B41C8">
        <w:rPr>
          <w:rFonts w:ascii="Times New Roman" w:hAnsi="Times New Roman" w:cs="Times New Roman"/>
          <w:i/>
          <w:kern w:val="0"/>
        </w:rPr>
        <w:t>Audit Requirements</w:t>
      </w:r>
    </w:p>
    <w:p w14:paraId="7C6B51BD" w14:textId="77777777" w:rsidR="00361135" w:rsidRPr="005B41C8" w:rsidRDefault="00361135" w:rsidP="00101BAE">
      <w:pPr>
        <w:pStyle w:val="NoSpacing"/>
        <w:jc w:val="both"/>
        <w:rPr>
          <w:rFonts w:ascii="Times New Roman" w:hAnsi="Times New Roman"/>
          <w:sz w:val="24"/>
          <w:szCs w:val="24"/>
        </w:rPr>
      </w:pPr>
    </w:p>
    <w:p w14:paraId="7DB1B2B5" w14:textId="6086AC7A" w:rsidR="0070396A" w:rsidRPr="005B41C8" w:rsidRDefault="0070396A" w:rsidP="00101BAE">
      <w:pPr>
        <w:pStyle w:val="NoSpacing"/>
        <w:jc w:val="both"/>
        <w:rPr>
          <w:rFonts w:ascii="Times New Roman" w:hAnsi="Times New Roman"/>
          <w:sz w:val="24"/>
          <w:szCs w:val="24"/>
        </w:rPr>
      </w:pPr>
      <w:r w:rsidRPr="005B41C8">
        <w:rPr>
          <w:rFonts w:ascii="Times New Roman" w:hAnsi="Times New Roman"/>
          <w:sz w:val="24"/>
          <w:szCs w:val="24"/>
        </w:rPr>
        <w:t xml:space="preserve">At least once every three years,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Pr="005B41C8">
        <w:rPr>
          <w:rFonts w:ascii="Times New Roman" w:hAnsi="Times New Roman"/>
          <w:sz w:val="24"/>
          <w:szCs w:val="24"/>
        </w:rPr>
        <w:t xml:space="preserve"> shall conduct a safety and security audit of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Pr="005B41C8">
        <w:rPr>
          <w:rFonts w:ascii="Times New Roman" w:hAnsi="Times New Roman"/>
          <w:sz w:val="24"/>
          <w:szCs w:val="24"/>
        </w:rPr>
        <w:t xml:space="preserve"> facilities. To the extent possible,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Pr="005B41C8">
        <w:rPr>
          <w:rFonts w:ascii="Times New Roman" w:hAnsi="Times New Roman"/>
          <w:sz w:val="24"/>
          <w:szCs w:val="24"/>
        </w:rPr>
        <w:t xml:space="preserve"> shall </w:t>
      </w:r>
      <w:r w:rsidR="001075C0" w:rsidRPr="005B41C8">
        <w:rPr>
          <w:rFonts w:ascii="Times New Roman" w:hAnsi="Times New Roman"/>
          <w:sz w:val="24"/>
          <w:szCs w:val="24"/>
        </w:rPr>
        <w:t xml:space="preserve">follow safety audit and security audit procedures developed by the TSSC or a person included in the TSSC’s registry of persons providing school safety or security consulting services. </w:t>
      </w:r>
    </w:p>
    <w:p w14:paraId="368AC5FE" w14:textId="04DA82FC" w:rsidR="001075C0" w:rsidRPr="005B41C8" w:rsidRDefault="001075C0" w:rsidP="00101BAE">
      <w:pPr>
        <w:pStyle w:val="NoSpacing"/>
        <w:jc w:val="both"/>
        <w:rPr>
          <w:rFonts w:ascii="Times New Roman" w:hAnsi="Times New Roman"/>
          <w:sz w:val="24"/>
          <w:szCs w:val="24"/>
        </w:rPr>
      </w:pPr>
    </w:p>
    <w:p w14:paraId="4DDFABA1" w14:textId="226BD6EF" w:rsidR="001075C0" w:rsidRPr="005B41C8" w:rsidRDefault="001075C0" w:rsidP="00101BAE">
      <w:pPr>
        <w:pStyle w:val="NoSpacing"/>
        <w:jc w:val="both"/>
        <w:rPr>
          <w:rFonts w:ascii="Times New Roman" w:hAnsi="Times New Roman"/>
          <w:sz w:val="24"/>
          <w:szCs w:val="24"/>
        </w:rPr>
      </w:pPr>
      <w:r w:rsidRPr="005B41C8">
        <w:rPr>
          <w:rFonts w:ascii="Times New Roman" w:hAnsi="Times New Roman"/>
          <w:sz w:val="24"/>
          <w:szCs w:val="24"/>
        </w:rPr>
        <w:t xml:space="preserve">The safety and security audit must certify that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Pr="005B41C8">
        <w:rPr>
          <w:rFonts w:ascii="Times New Roman" w:hAnsi="Times New Roman"/>
          <w:sz w:val="24"/>
          <w:szCs w:val="24"/>
        </w:rPr>
        <w:t xml:space="preserve"> used funds provided through the school safety allotment only for purposes provided by Education Code 42.168. </w:t>
      </w:r>
    </w:p>
    <w:p w14:paraId="0B1B6F1E" w14:textId="368289DF" w:rsidR="001075C0" w:rsidRPr="005B41C8" w:rsidRDefault="001075C0" w:rsidP="00101BAE">
      <w:pPr>
        <w:pStyle w:val="NoSpacing"/>
        <w:jc w:val="both"/>
        <w:rPr>
          <w:rFonts w:ascii="Times New Roman" w:hAnsi="Times New Roman"/>
          <w:sz w:val="24"/>
          <w:szCs w:val="24"/>
        </w:rPr>
      </w:pPr>
    </w:p>
    <w:p w14:paraId="319E270D" w14:textId="721B687C" w:rsidR="001075C0" w:rsidRPr="005B41C8" w:rsidRDefault="001075C0" w:rsidP="00101BAE">
      <w:pPr>
        <w:pStyle w:val="NoSpacing"/>
        <w:jc w:val="both"/>
        <w:rPr>
          <w:rFonts w:ascii="Times New Roman" w:hAnsi="Times New Roman"/>
          <w:sz w:val="24"/>
          <w:szCs w:val="24"/>
        </w:rPr>
      </w:pPr>
      <w:r w:rsidRPr="005B41C8">
        <w:rPr>
          <w:rFonts w:ascii="Times New Roman" w:hAnsi="Times New Roman"/>
          <w:sz w:val="24"/>
          <w:szCs w:val="24"/>
        </w:rPr>
        <w:t xml:space="preserve">The results of the safety and security audit shall be reported to the Board and, in the manner required by the TSSC, to the TSSC. The report provided to the TSSC must be signed by the Board and Superintendent. </w:t>
      </w:r>
    </w:p>
    <w:p w14:paraId="20843F48" w14:textId="0C7C65BB" w:rsidR="001075C0" w:rsidRPr="005B41C8" w:rsidRDefault="001075C0" w:rsidP="00101BAE">
      <w:pPr>
        <w:pStyle w:val="NoSpacing"/>
        <w:jc w:val="both"/>
        <w:rPr>
          <w:rFonts w:ascii="Times New Roman" w:hAnsi="Times New Roman"/>
          <w:sz w:val="24"/>
          <w:szCs w:val="24"/>
        </w:rPr>
      </w:pPr>
    </w:p>
    <w:p w14:paraId="1B576FBB" w14:textId="1B67DF41" w:rsidR="001075C0" w:rsidRPr="005B41C8" w:rsidRDefault="001075C0" w:rsidP="00101BAE">
      <w:pPr>
        <w:pStyle w:val="NoSpacing"/>
        <w:jc w:val="both"/>
        <w:rPr>
          <w:rFonts w:ascii="Times New Roman" w:hAnsi="Times New Roman"/>
          <w:sz w:val="24"/>
          <w:szCs w:val="24"/>
        </w:rPr>
      </w:pPr>
      <w:r w:rsidRPr="005B41C8">
        <w:rPr>
          <w:rFonts w:ascii="Times New Roman" w:hAnsi="Times New Roman"/>
          <w:i/>
          <w:iCs/>
          <w:sz w:val="24"/>
          <w:szCs w:val="24"/>
        </w:rPr>
        <w:t>Education Code 37.108(b), (b-1), (c)</w:t>
      </w:r>
      <w:r w:rsidRPr="005B41C8">
        <w:rPr>
          <w:rFonts w:ascii="Times New Roman" w:hAnsi="Times New Roman"/>
          <w:sz w:val="24"/>
          <w:szCs w:val="24"/>
        </w:rPr>
        <w:t xml:space="preserve">. </w:t>
      </w:r>
    </w:p>
    <w:p w14:paraId="7AEC8A1D" w14:textId="5F7B8201" w:rsidR="00361135" w:rsidRPr="005B41C8" w:rsidRDefault="00361135" w:rsidP="00101BAE">
      <w:pPr>
        <w:pStyle w:val="NoSpacing"/>
        <w:jc w:val="both"/>
        <w:rPr>
          <w:rFonts w:ascii="Times New Roman" w:hAnsi="Times New Roman"/>
          <w:sz w:val="24"/>
          <w:szCs w:val="24"/>
        </w:rPr>
      </w:pPr>
    </w:p>
    <w:p w14:paraId="203749CA" w14:textId="27567E36" w:rsidR="00361135" w:rsidRPr="005B41C8" w:rsidRDefault="00361135" w:rsidP="00101BAE">
      <w:pPr>
        <w:pStyle w:val="PolicySection"/>
        <w:keepNext w:val="0"/>
        <w:numPr>
          <w:ilvl w:val="0"/>
          <w:numId w:val="23"/>
        </w:numPr>
        <w:spacing w:after="0"/>
        <w:outlineLvl w:val="0"/>
        <w:rPr>
          <w:rFonts w:ascii="Times New Roman" w:hAnsi="Times New Roman" w:cs="Times New Roman"/>
          <w:i/>
          <w:kern w:val="0"/>
        </w:rPr>
      </w:pPr>
      <w:r w:rsidRPr="005B41C8">
        <w:rPr>
          <w:rFonts w:ascii="Times New Roman" w:hAnsi="Times New Roman" w:cs="Times New Roman"/>
          <w:i/>
          <w:kern w:val="0"/>
        </w:rPr>
        <w:t>Disclosure and Confidentiality</w:t>
      </w:r>
    </w:p>
    <w:p w14:paraId="402FFED9" w14:textId="5523C15A" w:rsidR="00361135" w:rsidRPr="005B41C8" w:rsidRDefault="00361135" w:rsidP="00101BAE">
      <w:pPr>
        <w:pStyle w:val="NoSpacing"/>
        <w:jc w:val="both"/>
        <w:rPr>
          <w:rFonts w:ascii="Times New Roman" w:hAnsi="Times New Roman"/>
          <w:sz w:val="24"/>
          <w:szCs w:val="24"/>
        </w:rPr>
      </w:pPr>
    </w:p>
    <w:p w14:paraId="57BD6B37" w14:textId="278ED984" w:rsidR="00361135" w:rsidRPr="005B41C8" w:rsidRDefault="00361135" w:rsidP="00101BAE">
      <w:pPr>
        <w:pStyle w:val="NoSpacing"/>
        <w:jc w:val="both"/>
        <w:rPr>
          <w:rFonts w:ascii="Times New Roman" w:hAnsi="Times New Roman"/>
          <w:sz w:val="24"/>
          <w:szCs w:val="24"/>
        </w:rPr>
      </w:pPr>
      <w:r w:rsidRPr="005B41C8">
        <w:rPr>
          <w:rFonts w:ascii="Times New Roman" w:hAnsi="Times New Roman"/>
          <w:sz w:val="24"/>
          <w:szCs w:val="24"/>
        </w:rPr>
        <w:t xml:space="preserve">Except as provide under Education Code 37.108(c-2), any document or information collected, developed, or produced during a safety and security audit is not subject to disclosure under the Texas Public Information Act. </w:t>
      </w:r>
      <w:r w:rsidRPr="005B41C8">
        <w:rPr>
          <w:rFonts w:ascii="Times New Roman" w:hAnsi="Times New Roman"/>
          <w:i/>
          <w:iCs/>
          <w:sz w:val="24"/>
          <w:szCs w:val="24"/>
        </w:rPr>
        <w:t>Education Code 37.108(c-1)</w:t>
      </w:r>
      <w:r w:rsidRPr="005B41C8">
        <w:rPr>
          <w:rFonts w:ascii="Times New Roman" w:hAnsi="Times New Roman"/>
          <w:sz w:val="24"/>
          <w:szCs w:val="24"/>
        </w:rPr>
        <w:t xml:space="preserve">. </w:t>
      </w:r>
    </w:p>
    <w:p w14:paraId="278F7E94" w14:textId="77777777" w:rsidR="00361135" w:rsidRPr="005B41C8" w:rsidRDefault="00361135" w:rsidP="00101BAE">
      <w:pPr>
        <w:pStyle w:val="NoSpacing"/>
        <w:jc w:val="both"/>
        <w:rPr>
          <w:rFonts w:ascii="Times New Roman" w:hAnsi="Times New Roman"/>
          <w:sz w:val="24"/>
          <w:szCs w:val="24"/>
        </w:rPr>
      </w:pPr>
    </w:p>
    <w:p w14:paraId="0105EF62" w14:textId="6B458F61" w:rsidR="002E4C94" w:rsidRPr="005B41C8" w:rsidRDefault="002E4C94" w:rsidP="00101BAE">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5B41C8">
        <w:rPr>
          <w:rFonts w:ascii="Times New Roman" w:hAnsi="Times New Roman" w:cs="Times New Roman"/>
          <w:smallCaps/>
          <w:color w:val="000000" w:themeColor="text1"/>
          <w:kern w:val="0"/>
          <w:u w:val="single"/>
        </w:rPr>
        <w:t>Safety and Security Committee</w:t>
      </w:r>
    </w:p>
    <w:p w14:paraId="048E51EB" w14:textId="62E94E8E" w:rsidR="002E4C94" w:rsidRPr="005B41C8" w:rsidRDefault="002E4C94" w:rsidP="00101BAE">
      <w:pPr>
        <w:pStyle w:val="NoSpacing"/>
        <w:jc w:val="both"/>
        <w:rPr>
          <w:rFonts w:ascii="Times New Roman" w:hAnsi="Times New Roman"/>
          <w:sz w:val="24"/>
          <w:szCs w:val="24"/>
        </w:rPr>
      </w:pPr>
    </w:p>
    <w:p w14:paraId="2B77818B" w14:textId="01298569" w:rsidR="002E4C94" w:rsidRPr="005B41C8" w:rsidRDefault="00934F0A" w:rsidP="00101BAE">
      <w:pPr>
        <w:pStyle w:val="NoSpacing"/>
        <w:jc w:val="both"/>
        <w:rPr>
          <w:rFonts w:ascii="Times New Roman" w:hAnsi="Times New Roman"/>
          <w:sz w:val="24"/>
          <w:szCs w:val="24"/>
        </w:rPr>
      </w:pPr>
      <w:r>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00404BB9" w:rsidRPr="005B41C8">
        <w:rPr>
          <w:rFonts w:ascii="Times New Roman" w:hAnsi="Times New Roman"/>
          <w:sz w:val="24"/>
          <w:szCs w:val="24"/>
        </w:rPr>
        <w:t xml:space="preserve"> shall establish a school safety and security committee in accordance with guidelines established by the TSSC. </w:t>
      </w:r>
    </w:p>
    <w:p w14:paraId="3D1DEF3D" w14:textId="406FBBCB" w:rsidR="00404BB9" w:rsidRPr="005B41C8" w:rsidRDefault="00404BB9" w:rsidP="00101BAE">
      <w:pPr>
        <w:pStyle w:val="NoSpacing"/>
        <w:jc w:val="both"/>
        <w:rPr>
          <w:rFonts w:ascii="Times New Roman" w:hAnsi="Times New Roman"/>
          <w:sz w:val="24"/>
          <w:szCs w:val="24"/>
        </w:rPr>
      </w:pPr>
    </w:p>
    <w:p w14:paraId="19844346" w14:textId="5F1C9E1D" w:rsidR="00404BB9" w:rsidRPr="005B41C8" w:rsidRDefault="00404BB9" w:rsidP="00101BAE">
      <w:pPr>
        <w:pStyle w:val="PolicySection"/>
        <w:keepNext w:val="0"/>
        <w:numPr>
          <w:ilvl w:val="0"/>
          <w:numId w:val="26"/>
        </w:numPr>
        <w:spacing w:after="0"/>
        <w:outlineLvl w:val="0"/>
        <w:rPr>
          <w:rFonts w:ascii="Times New Roman" w:hAnsi="Times New Roman" w:cs="Times New Roman"/>
          <w:i/>
          <w:kern w:val="0"/>
        </w:rPr>
      </w:pPr>
      <w:r w:rsidRPr="005B41C8">
        <w:rPr>
          <w:rFonts w:ascii="Times New Roman" w:hAnsi="Times New Roman" w:cs="Times New Roman"/>
          <w:i/>
          <w:kern w:val="0"/>
        </w:rPr>
        <w:t>Committee Membership</w:t>
      </w:r>
    </w:p>
    <w:p w14:paraId="642E59ED" w14:textId="1CB183A8" w:rsidR="00404BB9" w:rsidRPr="005B41C8" w:rsidRDefault="00404BB9" w:rsidP="00101BAE">
      <w:pPr>
        <w:pStyle w:val="NoSpacing"/>
        <w:jc w:val="both"/>
        <w:rPr>
          <w:rFonts w:ascii="Times New Roman" w:hAnsi="Times New Roman"/>
          <w:sz w:val="24"/>
          <w:szCs w:val="24"/>
        </w:rPr>
      </w:pPr>
    </w:p>
    <w:p w14:paraId="61147D5A" w14:textId="3842B67A" w:rsidR="00404BB9" w:rsidRPr="005B41C8" w:rsidRDefault="00404BB9" w:rsidP="00101BAE">
      <w:pPr>
        <w:pStyle w:val="NoSpacing"/>
        <w:jc w:val="both"/>
        <w:rPr>
          <w:rFonts w:ascii="Times New Roman" w:hAnsi="Times New Roman"/>
          <w:sz w:val="24"/>
          <w:szCs w:val="24"/>
        </w:rPr>
      </w:pPr>
      <w:r w:rsidRPr="005B41C8">
        <w:rPr>
          <w:rFonts w:ascii="Times New Roman" w:hAnsi="Times New Roman"/>
          <w:sz w:val="24"/>
          <w:szCs w:val="24"/>
        </w:rPr>
        <w:t xml:space="preserve">The school safety and security committee, to the greatest extent practicable, must include: </w:t>
      </w:r>
    </w:p>
    <w:p w14:paraId="78939F6A" w14:textId="725F252F" w:rsidR="00404BB9" w:rsidRPr="005B41C8" w:rsidRDefault="00404BB9" w:rsidP="00101BAE">
      <w:pPr>
        <w:pStyle w:val="NoSpacing"/>
        <w:jc w:val="both"/>
        <w:rPr>
          <w:rFonts w:ascii="Times New Roman" w:hAnsi="Times New Roman"/>
          <w:sz w:val="24"/>
          <w:szCs w:val="24"/>
        </w:rPr>
      </w:pPr>
    </w:p>
    <w:p w14:paraId="47226520" w14:textId="78478ABC" w:rsidR="00404BB9" w:rsidRPr="005B41C8" w:rsidRDefault="00404BB9" w:rsidP="00101BAE">
      <w:pPr>
        <w:pStyle w:val="NoSpacing"/>
        <w:numPr>
          <w:ilvl w:val="0"/>
          <w:numId w:val="24"/>
        </w:numPr>
        <w:jc w:val="both"/>
        <w:rPr>
          <w:rFonts w:ascii="Times New Roman" w:hAnsi="Times New Roman"/>
          <w:sz w:val="24"/>
          <w:szCs w:val="24"/>
        </w:rPr>
      </w:pPr>
      <w:r w:rsidRPr="005B41C8">
        <w:rPr>
          <w:rFonts w:ascii="Times New Roman" w:hAnsi="Times New Roman"/>
          <w:sz w:val="24"/>
          <w:szCs w:val="24"/>
        </w:rPr>
        <w:t xml:space="preserve">One or more representatives of an office of emergency management of a county or city in which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Pr="005B41C8">
        <w:rPr>
          <w:rFonts w:ascii="Times New Roman" w:hAnsi="Times New Roman"/>
          <w:sz w:val="24"/>
          <w:szCs w:val="24"/>
        </w:rPr>
        <w:t xml:space="preserve"> is </w:t>
      </w:r>
      <w:proofErr w:type="gramStart"/>
      <w:r w:rsidRPr="005B41C8">
        <w:rPr>
          <w:rFonts w:ascii="Times New Roman" w:hAnsi="Times New Roman"/>
          <w:sz w:val="24"/>
          <w:szCs w:val="24"/>
        </w:rPr>
        <w:t>located;</w:t>
      </w:r>
      <w:proofErr w:type="gramEnd"/>
      <w:r w:rsidRPr="005B41C8">
        <w:rPr>
          <w:rFonts w:ascii="Times New Roman" w:hAnsi="Times New Roman"/>
          <w:sz w:val="24"/>
          <w:szCs w:val="24"/>
        </w:rPr>
        <w:t xml:space="preserve"> </w:t>
      </w:r>
    </w:p>
    <w:p w14:paraId="7E3D3643" w14:textId="15BBA28D" w:rsidR="00404BB9" w:rsidRPr="005B41C8" w:rsidRDefault="00404BB9" w:rsidP="00101BAE">
      <w:pPr>
        <w:pStyle w:val="NoSpacing"/>
        <w:numPr>
          <w:ilvl w:val="0"/>
          <w:numId w:val="24"/>
        </w:numPr>
        <w:jc w:val="both"/>
        <w:rPr>
          <w:rFonts w:ascii="Times New Roman" w:hAnsi="Times New Roman"/>
          <w:sz w:val="24"/>
          <w:szCs w:val="24"/>
        </w:rPr>
      </w:pPr>
      <w:r w:rsidRPr="005B41C8">
        <w:rPr>
          <w:rFonts w:ascii="Times New Roman" w:hAnsi="Times New Roman"/>
          <w:sz w:val="24"/>
          <w:szCs w:val="24"/>
        </w:rPr>
        <w:t xml:space="preserve">One or more representatives of the local police department or sheriff’s office; </w:t>
      </w:r>
    </w:p>
    <w:p w14:paraId="6BF0F0F3" w14:textId="4AE59A94" w:rsidR="00404BB9" w:rsidRPr="005B41C8" w:rsidRDefault="00404BB9" w:rsidP="00101BAE">
      <w:pPr>
        <w:pStyle w:val="NoSpacing"/>
        <w:numPr>
          <w:ilvl w:val="0"/>
          <w:numId w:val="24"/>
        </w:numPr>
        <w:jc w:val="both"/>
        <w:rPr>
          <w:rFonts w:ascii="Times New Roman" w:hAnsi="Times New Roman"/>
          <w:sz w:val="24"/>
          <w:szCs w:val="24"/>
        </w:rPr>
      </w:pPr>
      <w:r w:rsidRPr="005B41C8">
        <w:rPr>
          <w:rFonts w:ascii="Times New Roman" w:hAnsi="Times New Roman"/>
          <w:sz w:val="24"/>
          <w:szCs w:val="24"/>
        </w:rPr>
        <w:t xml:space="preserve">One or more representatives of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Pr="005B41C8">
        <w:rPr>
          <w:rFonts w:ascii="Times New Roman" w:hAnsi="Times New Roman"/>
          <w:sz w:val="24"/>
          <w:szCs w:val="24"/>
        </w:rPr>
        <w:t xml:space="preserve">’s police department, if </w:t>
      </w:r>
      <w:proofErr w:type="gramStart"/>
      <w:r w:rsidRPr="005B41C8">
        <w:rPr>
          <w:rFonts w:ascii="Times New Roman" w:hAnsi="Times New Roman"/>
          <w:sz w:val="24"/>
          <w:szCs w:val="24"/>
        </w:rPr>
        <w:t>applicable;</w:t>
      </w:r>
      <w:proofErr w:type="gramEnd"/>
      <w:r w:rsidRPr="005B41C8">
        <w:rPr>
          <w:rFonts w:ascii="Times New Roman" w:hAnsi="Times New Roman"/>
          <w:sz w:val="24"/>
          <w:szCs w:val="24"/>
        </w:rPr>
        <w:t xml:space="preserve"> </w:t>
      </w:r>
    </w:p>
    <w:p w14:paraId="17134C96" w14:textId="287FCDB5" w:rsidR="00404BB9" w:rsidRPr="005B41C8" w:rsidRDefault="00404BB9" w:rsidP="00101BAE">
      <w:pPr>
        <w:pStyle w:val="NoSpacing"/>
        <w:numPr>
          <w:ilvl w:val="0"/>
          <w:numId w:val="24"/>
        </w:numPr>
        <w:jc w:val="both"/>
        <w:rPr>
          <w:rFonts w:ascii="Times New Roman" w:hAnsi="Times New Roman"/>
          <w:sz w:val="24"/>
          <w:szCs w:val="24"/>
        </w:rPr>
      </w:pPr>
      <w:r w:rsidRPr="005B41C8">
        <w:rPr>
          <w:rFonts w:ascii="Times New Roman" w:hAnsi="Times New Roman"/>
          <w:sz w:val="24"/>
          <w:szCs w:val="24"/>
        </w:rPr>
        <w:t>The Board president;</w:t>
      </w:r>
    </w:p>
    <w:p w14:paraId="4A036063" w14:textId="7E8D07A5" w:rsidR="00404BB9" w:rsidRPr="005B41C8" w:rsidRDefault="00404BB9" w:rsidP="00101BAE">
      <w:pPr>
        <w:pStyle w:val="NoSpacing"/>
        <w:numPr>
          <w:ilvl w:val="0"/>
          <w:numId w:val="24"/>
        </w:numPr>
        <w:jc w:val="both"/>
        <w:rPr>
          <w:rFonts w:ascii="Times New Roman" w:hAnsi="Times New Roman"/>
          <w:sz w:val="24"/>
          <w:szCs w:val="24"/>
        </w:rPr>
      </w:pPr>
      <w:r w:rsidRPr="005B41C8">
        <w:rPr>
          <w:rFonts w:ascii="Times New Roman" w:hAnsi="Times New Roman"/>
          <w:sz w:val="24"/>
          <w:szCs w:val="24"/>
        </w:rPr>
        <w:t xml:space="preserve">A member of the Board other than the Board president; </w:t>
      </w:r>
    </w:p>
    <w:p w14:paraId="036B42AD" w14:textId="516DE0F7" w:rsidR="00404BB9" w:rsidRPr="005B41C8" w:rsidRDefault="00404BB9" w:rsidP="00101BAE">
      <w:pPr>
        <w:pStyle w:val="NoSpacing"/>
        <w:numPr>
          <w:ilvl w:val="0"/>
          <w:numId w:val="24"/>
        </w:numPr>
        <w:jc w:val="both"/>
        <w:rPr>
          <w:rFonts w:ascii="Times New Roman" w:hAnsi="Times New Roman"/>
          <w:sz w:val="24"/>
          <w:szCs w:val="24"/>
        </w:rPr>
      </w:pPr>
      <w:r w:rsidRPr="005B41C8">
        <w:rPr>
          <w:rFonts w:ascii="Times New Roman" w:hAnsi="Times New Roman"/>
          <w:sz w:val="24"/>
          <w:szCs w:val="24"/>
        </w:rPr>
        <w:t xml:space="preserve">The Superintendent; </w:t>
      </w:r>
    </w:p>
    <w:p w14:paraId="7F5C534C" w14:textId="60DF80FB" w:rsidR="00404BB9" w:rsidRPr="005B41C8" w:rsidRDefault="00404BB9" w:rsidP="00101BAE">
      <w:pPr>
        <w:pStyle w:val="NoSpacing"/>
        <w:numPr>
          <w:ilvl w:val="0"/>
          <w:numId w:val="24"/>
        </w:numPr>
        <w:jc w:val="both"/>
        <w:rPr>
          <w:rFonts w:ascii="Times New Roman" w:hAnsi="Times New Roman"/>
          <w:sz w:val="24"/>
          <w:szCs w:val="24"/>
        </w:rPr>
      </w:pPr>
      <w:r w:rsidRPr="005B41C8">
        <w:rPr>
          <w:rFonts w:ascii="Times New Roman" w:hAnsi="Times New Roman"/>
          <w:sz w:val="24"/>
          <w:szCs w:val="24"/>
        </w:rPr>
        <w:t xml:space="preserve">One or more designees of the Superintendent, one of whom must be a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Pr="005B41C8">
        <w:rPr>
          <w:rFonts w:ascii="Times New Roman" w:hAnsi="Times New Roman"/>
          <w:sz w:val="24"/>
          <w:szCs w:val="24"/>
        </w:rPr>
        <w:t xml:space="preserve"> classroom teacher; and </w:t>
      </w:r>
    </w:p>
    <w:p w14:paraId="4961E5A8" w14:textId="0AF733A2" w:rsidR="00404BB9" w:rsidRPr="005B41C8" w:rsidRDefault="00404BB9" w:rsidP="00101BAE">
      <w:pPr>
        <w:pStyle w:val="NoSpacing"/>
        <w:numPr>
          <w:ilvl w:val="0"/>
          <w:numId w:val="24"/>
        </w:numPr>
        <w:jc w:val="both"/>
        <w:rPr>
          <w:rFonts w:ascii="Times New Roman" w:hAnsi="Times New Roman"/>
          <w:sz w:val="24"/>
          <w:szCs w:val="24"/>
        </w:rPr>
      </w:pPr>
      <w:r w:rsidRPr="005B41C8">
        <w:rPr>
          <w:rFonts w:ascii="Times New Roman" w:hAnsi="Times New Roman"/>
          <w:sz w:val="24"/>
          <w:szCs w:val="24"/>
        </w:rPr>
        <w:t xml:space="preserve">Two parents or guardians of students enrolled in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Pr="005B41C8">
        <w:rPr>
          <w:rFonts w:ascii="Times New Roman" w:hAnsi="Times New Roman"/>
          <w:sz w:val="24"/>
          <w:szCs w:val="24"/>
        </w:rPr>
        <w:t xml:space="preserve">. </w:t>
      </w:r>
    </w:p>
    <w:p w14:paraId="26A97B26" w14:textId="0E2C4207" w:rsidR="00404BB9" w:rsidRPr="005B41C8" w:rsidRDefault="00404BB9" w:rsidP="00101BAE">
      <w:pPr>
        <w:pStyle w:val="NoSpacing"/>
        <w:jc w:val="both"/>
        <w:rPr>
          <w:rFonts w:ascii="Times New Roman" w:hAnsi="Times New Roman"/>
          <w:sz w:val="24"/>
          <w:szCs w:val="24"/>
        </w:rPr>
      </w:pPr>
    </w:p>
    <w:p w14:paraId="52EDC4F5" w14:textId="628C6069" w:rsidR="00404BB9" w:rsidRPr="005B41C8" w:rsidRDefault="00404BB9" w:rsidP="00101BAE">
      <w:pPr>
        <w:pStyle w:val="NoSpacing"/>
        <w:jc w:val="both"/>
        <w:rPr>
          <w:rFonts w:ascii="Times New Roman" w:hAnsi="Times New Roman"/>
          <w:sz w:val="24"/>
          <w:szCs w:val="24"/>
        </w:rPr>
      </w:pPr>
      <w:r w:rsidRPr="005B41C8">
        <w:rPr>
          <w:rFonts w:ascii="Times New Roman" w:hAnsi="Times New Roman"/>
          <w:i/>
          <w:iCs/>
          <w:sz w:val="24"/>
          <w:szCs w:val="24"/>
        </w:rPr>
        <w:t>Education Code 37.109(a-1)</w:t>
      </w:r>
      <w:r w:rsidRPr="005B41C8">
        <w:rPr>
          <w:rFonts w:ascii="Times New Roman" w:hAnsi="Times New Roman"/>
          <w:sz w:val="24"/>
          <w:szCs w:val="24"/>
        </w:rPr>
        <w:t xml:space="preserve">. </w:t>
      </w:r>
    </w:p>
    <w:p w14:paraId="3BB4AFD6" w14:textId="3E5B7FE0" w:rsidR="00404BB9" w:rsidRPr="005B41C8" w:rsidRDefault="00404BB9" w:rsidP="00101BAE">
      <w:pPr>
        <w:pStyle w:val="NoSpacing"/>
        <w:jc w:val="both"/>
        <w:rPr>
          <w:rFonts w:ascii="Times New Roman" w:hAnsi="Times New Roman"/>
          <w:sz w:val="24"/>
          <w:szCs w:val="24"/>
        </w:rPr>
      </w:pPr>
    </w:p>
    <w:p w14:paraId="57458526" w14:textId="69C897E1" w:rsidR="00404BB9" w:rsidRPr="005B41C8" w:rsidRDefault="00404BB9" w:rsidP="00101BAE">
      <w:pPr>
        <w:pStyle w:val="PolicySection"/>
        <w:keepNext w:val="0"/>
        <w:numPr>
          <w:ilvl w:val="0"/>
          <w:numId w:val="26"/>
        </w:numPr>
        <w:spacing w:after="0"/>
        <w:outlineLvl w:val="0"/>
        <w:rPr>
          <w:rFonts w:ascii="Times New Roman" w:hAnsi="Times New Roman" w:cs="Times New Roman"/>
          <w:i/>
          <w:kern w:val="0"/>
        </w:rPr>
      </w:pPr>
      <w:r w:rsidRPr="005B41C8">
        <w:rPr>
          <w:rFonts w:ascii="Times New Roman" w:hAnsi="Times New Roman" w:cs="Times New Roman"/>
          <w:i/>
          <w:kern w:val="0"/>
        </w:rPr>
        <w:t>Committee Responsibilities</w:t>
      </w:r>
    </w:p>
    <w:p w14:paraId="4F777545" w14:textId="34DAAC70" w:rsidR="00404BB9" w:rsidRPr="005B41C8" w:rsidRDefault="00404BB9" w:rsidP="00101BAE">
      <w:pPr>
        <w:pStyle w:val="NoSpacing"/>
        <w:jc w:val="both"/>
        <w:rPr>
          <w:rFonts w:ascii="Times New Roman" w:hAnsi="Times New Roman"/>
          <w:sz w:val="24"/>
          <w:szCs w:val="24"/>
        </w:rPr>
      </w:pPr>
    </w:p>
    <w:p w14:paraId="44160C65" w14:textId="2E39082A" w:rsidR="00404BB9" w:rsidRPr="005B41C8" w:rsidRDefault="00404BB9" w:rsidP="00101BAE">
      <w:pPr>
        <w:pStyle w:val="NoSpacing"/>
        <w:jc w:val="both"/>
        <w:rPr>
          <w:rFonts w:ascii="Times New Roman" w:hAnsi="Times New Roman"/>
          <w:sz w:val="24"/>
          <w:szCs w:val="24"/>
        </w:rPr>
      </w:pPr>
      <w:r w:rsidRPr="005B41C8">
        <w:rPr>
          <w:rFonts w:ascii="Times New Roman" w:hAnsi="Times New Roman"/>
          <w:sz w:val="24"/>
          <w:szCs w:val="24"/>
        </w:rPr>
        <w:t xml:space="preserve">The school safety and security committee shall: </w:t>
      </w:r>
    </w:p>
    <w:p w14:paraId="5CFAFA23" w14:textId="235B0A7A" w:rsidR="00404BB9" w:rsidRPr="005B41C8" w:rsidRDefault="00404BB9" w:rsidP="00101BAE">
      <w:pPr>
        <w:pStyle w:val="NoSpacing"/>
        <w:jc w:val="both"/>
        <w:rPr>
          <w:rFonts w:ascii="Times New Roman" w:hAnsi="Times New Roman"/>
          <w:sz w:val="24"/>
          <w:szCs w:val="24"/>
        </w:rPr>
      </w:pPr>
    </w:p>
    <w:p w14:paraId="76ADA429" w14:textId="1C45DD81" w:rsidR="00404BB9" w:rsidRPr="005B41C8" w:rsidRDefault="00404BB9" w:rsidP="00101BAE">
      <w:pPr>
        <w:pStyle w:val="NoSpacing"/>
        <w:numPr>
          <w:ilvl w:val="0"/>
          <w:numId w:val="25"/>
        </w:numPr>
        <w:jc w:val="both"/>
        <w:rPr>
          <w:rFonts w:ascii="Times New Roman" w:hAnsi="Times New Roman"/>
          <w:sz w:val="24"/>
          <w:szCs w:val="24"/>
        </w:rPr>
      </w:pPr>
      <w:r w:rsidRPr="005B41C8">
        <w:rPr>
          <w:rFonts w:ascii="Times New Roman" w:hAnsi="Times New Roman"/>
          <w:sz w:val="24"/>
          <w:szCs w:val="24"/>
        </w:rPr>
        <w:t xml:space="preserve">Participate on behalf of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Pr="005B41C8">
        <w:rPr>
          <w:rFonts w:ascii="Times New Roman" w:hAnsi="Times New Roman"/>
          <w:sz w:val="24"/>
          <w:szCs w:val="24"/>
        </w:rPr>
        <w:t xml:space="preserve"> in developing and implementing emergency plans consistent with the MEOP to ensure that the plans reflect specific campus, facility, or support services </w:t>
      </w:r>
      <w:proofErr w:type="gramStart"/>
      <w:r w:rsidRPr="005B41C8">
        <w:rPr>
          <w:rFonts w:ascii="Times New Roman" w:hAnsi="Times New Roman"/>
          <w:sz w:val="24"/>
          <w:szCs w:val="24"/>
        </w:rPr>
        <w:t>needs;</w:t>
      </w:r>
      <w:proofErr w:type="gramEnd"/>
      <w:r w:rsidRPr="005B41C8">
        <w:rPr>
          <w:rFonts w:ascii="Times New Roman" w:hAnsi="Times New Roman"/>
          <w:sz w:val="24"/>
          <w:szCs w:val="24"/>
        </w:rPr>
        <w:t xml:space="preserve"> </w:t>
      </w:r>
    </w:p>
    <w:p w14:paraId="66FB9590" w14:textId="7725CC5C" w:rsidR="00404BB9" w:rsidRPr="005B41C8" w:rsidRDefault="00404BB9" w:rsidP="00101BAE">
      <w:pPr>
        <w:pStyle w:val="NoSpacing"/>
        <w:numPr>
          <w:ilvl w:val="0"/>
          <w:numId w:val="25"/>
        </w:numPr>
        <w:jc w:val="both"/>
        <w:rPr>
          <w:rFonts w:ascii="Times New Roman" w:hAnsi="Times New Roman"/>
          <w:sz w:val="24"/>
          <w:szCs w:val="24"/>
        </w:rPr>
      </w:pPr>
      <w:r w:rsidRPr="005B41C8">
        <w:rPr>
          <w:rFonts w:ascii="Times New Roman" w:hAnsi="Times New Roman"/>
          <w:sz w:val="24"/>
          <w:szCs w:val="24"/>
        </w:rPr>
        <w:t>Periodically provide recommendations to the Board and school administrators regarding updating the MEOP in accordance with best practices identified by TEA, the TSSC, or a person included in the registry of persons established by the TSSC as</w:t>
      </w:r>
      <w:r w:rsidR="008C52C9" w:rsidRPr="005B41C8">
        <w:rPr>
          <w:rFonts w:ascii="Times New Roman" w:hAnsi="Times New Roman"/>
          <w:sz w:val="24"/>
          <w:szCs w:val="24"/>
        </w:rPr>
        <w:t xml:space="preserve"> providing school safety or security consulting services; </w:t>
      </w:r>
    </w:p>
    <w:p w14:paraId="001DDE36" w14:textId="61FE7C1E" w:rsidR="008C52C9" w:rsidRPr="005B41C8" w:rsidRDefault="008C52C9" w:rsidP="00101BAE">
      <w:pPr>
        <w:pStyle w:val="NoSpacing"/>
        <w:numPr>
          <w:ilvl w:val="0"/>
          <w:numId w:val="25"/>
        </w:numPr>
        <w:jc w:val="both"/>
        <w:rPr>
          <w:rFonts w:ascii="Times New Roman" w:hAnsi="Times New Roman"/>
          <w:sz w:val="24"/>
          <w:szCs w:val="24"/>
        </w:rPr>
      </w:pPr>
      <w:r w:rsidRPr="005B41C8">
        <w:rPr>
          <w:rFonts w:ascii="Times New Roman" w:hAnsi="Times New Roman"/>
          <w:sz w:val="24"/>
          <w:szCs w:val="24"/>
        </w:rPr>
        <w:t xml:space="preserve">Provide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Pr="005B41C8">
        <w:rPr>
          <w:rFonts w:ascii="Times New Roman" w:hAnsi="Times New Roman"/>
          <w:sz w:val="24"/>
          <w:szCs w:val="24"/>
        </w:rPr>
        <w:t xml:space="preserve"> with any campus, facility, or support services information required in connection with a safety and security audit or other report required to be submitted to the </w:t>
      </w:r>
      <w:proofErr w:type="gramStart"/>
      <w:r w:rsidRPr="005B41C8">
        <w:rPr>
          <w:rFonts w:ascii="Times New Roman" w:hAnsi="Times New Roman"/>
          <w:sz w:val="24"/>
          <w:szCs w:val="24"/>
        </w:rPr>
        <w:t>TSSC;</w:t>
      </w:r>
      <w:proofErr w:type="gramEnd"/>
      <w:r w:rsidRPr="005B41C8">
        <w:rPr>
          <w:rFonts w:ascii="Times New Roman" w:hAnsi="Times New Roman"/>
          <w:sz w:val="24"/>
          <w:szCs w:val="24"/>
        </w:rPr>
        <w:t xml:space="preserve"> </w:t>
      </w:r>
    </w:p>
    <w:p w14:paraId="5810176F" w14:textId="5F003D5C" w:rsidR="008C52C9" w:rsidRPr="005B41C8" w:rsidRDefault="008C52C9" w:rsidP="00101BAE">
      <w:pPr>
        <w:pStyle w:val="NoSpacing"/>
        <w:numPr>
          <w:ilvl w:val="0"/>
          <w:numId w:val="25"/>
        </w:numPr>
        <w:jc w:val="both"/>
        <w:rPr>
          <w:rFonts w:ascii="Times New Roman" w:hAnsi="Times New Roman"/>
          <w:sz w:val="24"/>
          <w:szCs w:val="24"/>
        </w:rPr>
      </w:pPr>
      <w:r w:rsidRPr="005B41C8">
        <w:rPr>
          <w:rFonts w:ascii="Times New Roman" w:hAnsi="Times New Roman"/>
          <w:sz w:val="24"/>
          <w:szCs w:val="24"/>
        </w:rPr>
        <w:t xml:space="preserve">Review each report required to be submitted by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Pr="005B41C8">
        <w:rPr>
          <w:rFonts w:ascii="Times New Roman" w:hAnsi="Times New Roman"/>
          <w:sz w:val="24"/>
          <w:szCs w:val="24"/>
        </w:rPr>
        <w:t xml:space="preserve"> to the TSSC to ensure that the report contains accurate and complete information regarding each campus, facility, or support service in accordance with criteria established by the TSSC; and </w:t>
      </w:r>
    </w:p>
    <w:p w14:paraId="34832704" w14:textId="52F25C02" w:rsidR="008C52C9" w:rsidRPr="005B41C8" w:rsidRDefault="008C52C9" w:rsidP="00101BAE">
      <w:pPr>
        <w:pStyle w:val="NoSpacing"/>
        <w:numPr>
          <w:ilvl w:val="0"/>
          <w:numId w:val="25"/>
        </w:numPr>
        <w:jc w:val="both"/>
        <w:rPr>
          <w:rFonts w:ascii="Times New Roman" w:hAnsi="Times New Roman"/>
          <w:sz w:val="24"/>
          <w:szCs w:val="24"/>
        </w:rPr>
      </w:pPr>
      <w:r w:rsidRPr="005B41C8">
        <w:rPr>
          <w:rFonts w:ascii="Times New Roman" w:hAnsi="Times New Roman"/>
          <w:sz w:val="24"/>
          <w:szCs w:val="24"/>
        </w:rPr>
        <w:t xml:space="preserve">Consult with local law enforcement agencies on methods to increase law enforcement presence near school campuses. </w:t>
      </w:r>
    </w:p>
    <w:p w14:paraId="36C09E2E" w14:textId="55C45F33" w:rsidR="00E03C0F" w:rsidRPr="005B41C8" w:rsidRDefault="00E03C0F" w:rsidP="00101BAE">
      <w:pPr>
        <w:pStyle w:val="NoSpacing"/>
        <w:jc w:val="both"/>
        <w:rPr>
          <w:rFonts w:ascii="Times New Roman" w:hAnsi="Times New Roman"/>
          <w:sz w:val="24"/>
          <w:szCs w:val="24"/>
        </w:rPr>
      </w:pPr>
    </w:p>
    <w:p w14:paraId="6984FFB7" w14:textId="3FCFCEAC" w:rsidR="00E03C0F" w:rsidRPr="005B41C8" w:rsidRDefault="00E03C0F" w:rsidP="00101BAE">
      <w:pPr>
        <w:pStyle w:val="NoSpacing"/>
        <w:jc w:val="both"/>
        <w:rPr>
          <w:rFonts w:ascii="Times New Roman" w:hAnsi="Times New Roman"/>
          <w:sz w:val="24"/>
          <w:szCs w:val="24"/>
        </w:rPr>
      </w:pPr>
      <w:r w:rsidRPr="005B41C8">
        <w:rPr>
          <w:rFonts w:ascii="Times New Roman" w:hAnsi="Times New Roman"/>
          <w:i/>
          <w:iCs/>
          <w:sz w:val="24"/>
          <w:szCs w:val="24"/>
        </w:rPr>
        <w:t>Education Code 37.109(b)</w:t>
      </w:r>
      <w:r w:rsidRPr="005B41C8">
        <w:rPr>
          <w:rFonts w:ascii="Times New Roman" w:hAnsi="Times New Roman"/>
          <w:sz w:val="24"/>
          <w:szCs w:val="24"/>
        </w:rPr>
        <w:t xml:space="preserve">. </w:t>
      </w:r>
    </w:p>
    <w:p w14:paraId="4259EC16" w14:textId="77777777" w:rsidR="00E03C0F" w:rsidRPr="005B41C8" w:rsidRDefault="00E03C0F" w:rsidP="00101BAE">
      <w:pPr>
        <w:pStyle w:val="NoSpacing"/>
        <w:jc w:val="both"/>
        <w:rPr>
          <w:rFonts w:ascii="Times New Roman" w:hAnsi="Times New Roman"/>
          <w:sz w:val="24"/>
          <w:szCs w:val="24"/>
        </w:rPr>
      </w:pPr>
    </w:p>
    <w:p w14:paraId="730DCAC5" w14:textId="020317BC" w:rsidR="00E03C0F" w:rsidRPr="005B41C8" w:rsidRDefault="00E03C0F" w:rsidP="00101BAE">
      <w:pPr>
        <w:pStyle w:val="PolicySection"/>
        <w:keepNext w:val="0"/>
        <w:numPr>
          <w:ilvl w:val="0"/>
          <w:numId w:val="26"/>
        </w:numPr>
        <w:spacing w:after="0"/>
        <w:outlineLvl w:val="0"/>
        <w:rPr>
          <w:rFonts w:ascii="Times New Roman" w:hAnsi="Times New Roman" w:cs="Times New Roman"/>
          <w:i/>
          <w:kern w:val="0"/>
        </w:rPr>
      </w:pPr>
      <w:r w:rsidRPr="005B41C8">
        <w:rPr>
          <w:rFonts w:ascii="Times New Roman" w:hAnsi="Times New Roman" w:cs="Times New Roman"/>
          <w:i/>
          <w:kern w:val="0"/>
        </w:rPr>
        <w:t>Committee Meetings</w:t>
      </w:r>
    </w:p>
    <w:p w14:paraId="70BAB215" w14:textId="22387414" w:rsidR="00404BB9" w:rsidRPr="005B41C8" w:rsidRDefault="00404BB9" w:rsidP="00101BAE">
      <w:pPr>
        <w:pStyle w:val="NoSpacing"/>
        <w:jc w:val="both"/>
        <w:rPr>
          <w:rFonts w:ascii="Times New Roman" w:hAnsi="Times New Roman"/>
          <w:sz w:val="24"/>
          <w:szCs w:val="24"/>
        </w:rPr>
      </w:pPr>
    </w:p>
    <w:p w14:paraId="6AC9E3B4" w14:textId="7EAF9640" w:rsidR="00E03C0F" w:rsidRPr="005B41C8" w:rsidRDefault="00E03C0F" w:rsidP="00101BAE">
      <w:pPr>
        <w:pStyle w:val="NoSpacing"/>
        <w:jc w:val="both"/>
        <w:rPr>
          <w:rFonts w:ascii="Times New Roman" w:hAnsi="Times New Roman"/>
          <w:sz w:val="24"/>
          <w:szCs w:val="24"/>
        </w:rPr>
      </w:pPr>
      <w:r w:rsidRPr="005B41C8">
        <w:rPr>
          <w:rFonts w:ascii="Times New Roman" w:hAnsi="Times New Roman"/>
          <w:sz w:val="24"/>
          <w:szCs w:val="24"/>
        </w:rPr>
        <w:lastRenderedPageBreak/>
        <w:t xml:space="preserve">The school safety and security committee shall meet at least once during each academic semester and at least once during the summer. The committee is subject to the Texas Open Meetings Act and may meet in executive session as provided by Chapter 551, Government Code. Notice of a committee meeting must be posted in the same manner as notice of a Board meeting. </w:t>
      </w:r>
      <w:r w:rsidRPr="005B41C8">
        <w:rPr>
          <w:rFonts w:ascii="Times New Roman" w:hAnsi="Times New Roman"/>
          <w:i/>
          <w:iCs/>
          <w:sz w:val="24"/>
          <w:szCs w:val="24"/>
        </w:rPr>
        <w:t>Education Code 37.109(c)-(d)</w:t>
      </w:r>
      <w:r w:rsidRPr="005B41C8">
        <w:rPr>
          <w:rFonts w:ascii="Times New Roman" w:hAnsi="Times New Roman"/>
          <w:sz w:val="24"/>
          <w:szCs w:val="24"/>
        </w:rPr>
        <w:t xml:space="preserve">. </w:t>
      </w:r>
    </w:p>
    <w:p w14:paraId="1CDFEE44" w14:textId="6C763804" w:rsidR="00E03C0F" w:rsidRPr="005B41C8" w:rsidRDefault="00E03C0F" w:rsidP="00101BAE">
      <w:pPr>
        <w:pStyle w:val="NoSpacing"/>
        <w:jc w:val="both"/>
        <w:rPr>
          <w:rFonts w:ascii="Times New Roman" w:hAnsi="Times New Roman"/>
          <w:sz w:val="24"/>
          <w:szCs w:val="24"/>
        </w:rPr>
      </w:pPr>
    </w:p>
    <w:p w14:paraId="10CF8009" w14:textId="2EDCFD2D" w:rsidR="00C001D6" w:rsidRPr="005B41C8" w:rsidRDefault="00C001D6" w:rsidP="00101BAE">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5B41C8">
        <w:rPr>
          <w:rFonts w:ascii="Times New Roman" w:hAnsi="Times New Roman" w:cs="Times New Roman"/>
          <w:smallCaps/>
          <w:color w:val="000000" w:themeColor="text1"/>
          <w:kern w:val="0"/>
          <w:u w:val="single"/>
        </w:rPr>
        <w:t>Notice of Active Threat Exercise</w:t>
      </w:r>
    </w:p>
    <w:p w14:paraId="6EE97007" w14:textId="44DA4512" w:rsidR="00C001D6" w:rsidRPr="005B41C8" w:rsidRDefault="00C001D6" w:rsidP="00060F56">
      <w:pPr>
        <w:pStyle w:val="NoSpacing"/>
        <w:jc w:val="both"/>
        <w:rPr>
          <w:rFonts w:ascii="Times New Roman" w:hAnsi="Times New Roman"/>
          <w:sz w:val="24"/>
          <w:szCs w:val="24"/>
        </w:rPr>
      </w:pPr>
    </w:p>
    <w:p w14:paraId="6A2AB654" w14:textId="3665D1B9" w:rsidR="005D4CFB" w:rsidRPr="005B41C8" w:rsidRDefault="00C001D6" w:rsidP="007C41FF">
      <w:pPr>
        <w:pStyle w:val="NoSpacing"/>
        <w:jc w:val="both"/>
        <w:rPr>
          <w:rFonts w:ascii="Times New Roman" w:hAnsi="Times New Roman"/>
          <w:sz w:val="24"/>
          <w:szCs w:val="24"/>
        </w:rPr>
      </w:pPr>
      <w:r w:rsidRPr="005B41C8">
        <w:rPr>
          <w:rFonts w:ascii="Times New Roman" w:hAnsi="Times New Roman"/>
          <w:sz w:val="24"/>
          <w:szCs w:val="24"/>
        </w:rPr>
        <w:t xml:space="preserve">Before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Pr="005B41C8">
        <w:rPr>
          <w:rFonts w:ascii="Times New Roman" w:hAnsi="Times New Roman"/>
          <w:sz w:val="24"/>
          <w:szCs w:val="24"/>
        </w:rPr>
        <w:t xml:space="preserve"> conducts an active threat exercise, including an active shooter simulation,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Pr="005B41C8">
        <w:rPr>
          <w:rFonts w:ascii="Times New Roman" w:hAnsi="Times New Roman"/>
          <w:sz w:val="24"/>
          <w:szCs w:val="24"/>
        </w:rPr>
        <w:t xml:space="preserve"> shall ensure </w:t>
      </w:r>
      <w:r w:rsidR="005D4CFB" w:rsidRPr="005B41C8">
        <w:rPr>
          <w:rFonts w:ascii="Times New Roman" w:hAnsi="Times New Roman"/>
          <w:sz w:val="24"/>
          <w:szCs w:val="24"/>
        </w:rPr>
        <w:t xml:space="preserve">that adequate notice of the exercise is provided to students expected to participate in the exercise, the parents of those students, and staff likely to be part of the exercise, including information regarding: </w:t>
      </w:r>
    </w:p>
    <w:p w14:paraId="676C146A" w14:textId="77777777" w:rsidR="005D4CFB" w:rsidRPr="005B41C8" w:rsidRDefault="005D4CFB" w:rsidP="00060F56">
      <w:pPr>
        <w:pStyle w:val="NoSpacing"/>
        <w:jc w:val="both"/>
        <w:rPr>
          <w:rFonts w:ascii="Times New Roman" w:hAnsi="Times New Roman"/>
          <w:sz w:val="24"/>
          <w:szCs w:val="24"/>
        </w:rPr>
      </w:pPr>
    </w:p>
    <w:p w14:paraId="134AD850" w14:textId="0B7249C8" w:rsidR="005D4CFB" w:rsidRPr="005B41C8" w:rsidRDefault="005D4CFB" w:rsidP="00060F56">
      <w:pPr>
        <w:pStyle w:val="NoSpacing"/>
        <w:numPr>
          <w:ilvl w:val="0"/>
          <w:numId w:val="35"/>
        </w:numPr>
        <w:jc w:val="both"/>
        <w:rPr>
          <w:rFonts w:ascii="Times New Roman" w:hAnsi="Times New Roman"/>
          <w:sz w:val="24"/>
          <w:szCs w:val="24"/>
        </w:rPr>
      </w:pPr>
      <w:r w:rsidRPr="005B41C8">
        <w:rPr>
          <w:rFonts w:ascii="Times New Roman" w:hAnsi="Times New Roman"/>
          <w:sz w:val="24"/>
          <w:szCs w:val="24"/>
        </w:rPr>
        <w:t xml:space="preserve">The date on which the exercise will </w:t>
      </w:r>
      <w:proofErr w:type="gramStart"/>
      <w:r w:rsidRPr="005B41C8">
        <w:rPr>
          <w:rFonts w:ascii="Times New Roman" w:hAnsi="Times New Roman"/>
          <w:sz w:val="24"/>
          <w:szCs w:val="24"/>
        </w:rPr>
        <w:t>occur;</w:t>
      </w:r>
      <w:proofErr w:type="gramEnd"/>
    </w:p>
    <w:p w14:paraId="39592026" w14:textId="21FFDF6F" w:rsidR="005D4CFB" w:rsidRPr="005B41C8" w:rsidRDefault="005D4CFB" w:rsidP="00060F56">
      <w:pPr>
        <w:pStyle w:val="NoSpacing"/>
        <w:numPr>
          <w:ilvl w:val="0"/>
          <w:numId w:val="35"/>
        </w:numPr>
        <w:jc w:val="both"/>
        <w:rPr>
          <w:rFonts w:ascii="Times New Roman" w:hAnsi="Times New Roman"/>
          <w:sz w:val="24"/>
          <w:szCs w:val="24"/>
        </w:rPr>
      </w:pPr>
      <w:r w:rsidRPr="005B41C8">
        <w:rPr>
          <w:rFonts w:ascii="Times New Roman" w:hAnsi="Times New Roman"/>
          <w:sz w:val="24"/>
          <w:szCs w:val="24"/>
        </w:rPr>
        <w:t>The content, form, and tone of the exercise; and</w:t>
      </w:r>
    </w:p>
    <w:p w14:paraId="2B33164A" w14:textId="2722B931" w:rsidR="005D4CFB" w:rsidRPr="005B41C8" w:rsidRDefault="005D4CFB" w:rsidP="00060F56">
      <w:pPr>
        <w:pStyle w:val="NoSpacing"/>
        <w:numPr>
          <w:ilvl w:val="0"/>
          <w:numId w:val="35"/>
        </w:numPr>
        <w:jc w:val="both"/>
        <w:rPr>
          <w:rFonts w:ascii="Times New Roman" w:hAnsi="Times New Roman"/>
          <w:sz w:val="24"/>
          <w:szCs w:val="24"/>
        </w:rPr>
      </w:pPr>
      <w:r w:rsidRPr="005B41C8">
        <w:rPr>
          <w:rFonts w:ascii="Times New Roman" w:hAnsi="Times New Roman"/>
          <w:sz w:val="24"/>
          <w:szCs w:val="24"/>
        </w:rPr>
        <w:t>Whether the exercise will include a live simulation that mimics or appears to be an actual shooting incident.</w:t>
      </w:r>
    </w:p>
    <w:p w14:paraId="7D5EB2AC" w14:textId="34F962FA" w:rsidR="00C001D6" w:rsidRPr="005B41C8" w:rsidRDefault="00C001D6" w:rsidP="00060F56">
      <w:pPr>
        <w:pStyle w:val="NoSpacing"/>
        <w:jc w:val="both"/>
        <w:rPr>
          <w:rFonts w:ascii="Times New Roman" w:hAnsi="Times New Roman"/>
          <w:sz w:val="24"/>
          <w:szCs w:val="24"/>
        </w:rPr>
      </w:pPr>
    </w:p>
    <w:p w14:paraId="379C744E" w14:textId="4AA34EA8" w:rsidR="005D4CFB" w:rsidRPr="005B41C8" w:rsidRDefault="005D4CFB" w:rsidP="007C41FF">
      <w:pPr>
        <w:jc w:val="both"/>
        <w:rPr>
          <w:rFonts w:ascii="Times New Roman" w:hAnsi="Times New Roman" w:cs="Times New Roman"/>
          <w:kern w:val="0"/>
          <w:szCs w:val="24"/>
          <w:lang w:eastAsia="ja-JP"/>
        </w:rPr>
      </w:pPr>
      <w:r w:rsidRPr="005B41C8">
        <w:rPr>
          <w:rFonts w:ascii="Times New Roman" w:hAnsi="Times New Roman"/>
          <w:i/>
          <w:iCs/>
          <w:szCs w:val="24"/>
        </w:rPr>
        <w:t xml:space="preserve">Education Code 37.1141(a)(1). </w:t>
      </w:r>
      <w:r w:rsidR="00934F0A">
        <w:rPr>
          <w:rFonts w:ascii="Times New Roman" w:hAnsi="Times New Roman"/>
          <w:szCs w:val="24"/>
        </w:rPr>
        <w:t>Henry Ford Academy Alameda School for Art + Design</w:t>
      </w:r>
      <w:r w:rsidR="005B41C8" w:rsidRPr="005B41C8">
        <w:rPr>
          <w:rFonts w:ascii="Times New Roman" w:hAnsi="Times New Roman"/>
          <w:szCs w:val="24"/>
        </w:rPr>
        <w:t xml:space="preserve"> Charter School</w:t>
      </w:r>
      <w:r w:rsidRPr="005B41C8">
        <w:rPr>
          <w:rFonts w:ascii="Times New Roman" w:hAnsi="Times New Roman"/>
          <w:szCs w:val="24"/>
        </w:rPr>
        <w:t xml:space="preserve"> </w:t>
      </w:r>
      <w:r w:rsidRPr="005B41C8">
        <w:rPr>
          <w:rFonts w:ascii="Times New Roman" w:hAnsi="Times New Roman" w:cs="Times New Roman"/>
          <w:kern w:val="0"/>
          <w:szCs w:val="24"/>
          <w:lang w:eastAsia="ja-JP"/>
        </w:rPr>
        <w:t>shall also ensure that:</w:t>
      </w:r>
    </w:p>
    <w:p w14:paraId="5D826BE1" w14:textId="77777777" w:rsidR="005D4CFB" w:rsidRPr="005B41C8" w:rsidRDefault="005D4CFB" w:rsidP="007C41FF">
      <w:pPr>
        <w:jc w:val="both"/>
        <w:rPr>
          <w:rFonts w:ascii="Times New Roman" w:hAnsi="Times New Roman" w:cs="Times New Roman"/>
          <w:kern w:val="0"/>
          <w:szCs w:val="24"/>
          <w:lang w:eastAsia="ja-JP"/>
        </w:rPr>
      </w:pPr>
    </w:p>
    <w:p w14:paraId="4C0EA3F4" w14:textId="6EAE868B" w:rsidR="005D4CFB" w:rsidRPr="005B41C8" w:rsidRDefault="005D4CFB" w:rsidP="00060F56">
      <w:pPr>
        <w:pStyle w:val="NoSpacing"/>
        <w:numPr>
          <w:ilvl w:val="0"/>
          <w:numId w:val="36"/>
        </w:numPr>
        <w:jc w:val="both"/>
        <w:rPr>
          <w:rFonts w:ascii="Times New Roman" w:hAnsi="Times New Roman"/>
          <w:sz w:val="24"/>
          <w:szCs w:val="24"/>
        </w:rPr>
      </w:pPr>
      <w:r w:rsidRPr="005B41C8">
        <w:rPr>
          <w:rFonts w:ascii="Times New Roman" w:hAnsi="Times New Roman"/>
          <w:sz w:val="24"/>
          <w:szCs w:val="24"/>
        </w:rPr>
        <w:t xml:space="preserve">The exercise is announced to students and faculty before the start of the exercise, including, if applicable, an announcement that the exercise will include a live simulation that mimics or appears to be an actual threat, such as a shooting incident. </w:t>
      </w:r>
    </w:p>
    <w:p w14:paraId="6826A367" w14:textId="0203FE50" w:rsidR="005D4CFB" w:rsidRPr="005B41C8" w:rsidRDefault="005D4CFB" w:rsidP="00060F56">
      <w:pPr>
        <w:pStyle w:val="NoSpacing"/>
        <w:numPr>
          <w:ilvl w:val="0"/>
          <w:numId w:val="36"/>
        </w:numPr>
        <w:jc w:val="both"/>
        <w:rPr>
          <w:rFonts w:ascii="Times New Roman" w:hAnsi="Times New Roman"/>
          <w:sz w:val="24"/>
          <w:szCs w:val="24"/>
        </w:rPr>
      </w:pPr>
      <w:r w:rsidRPr="005B41C8">
        <w:rPr>
          <w:rFonts w:ascii="Times New Roman" w:hAnsi="Times New Roman"/>
          <w:sz w:val="24"/>
          <w:szCs w:val="24"/>
        </w:rPr>
        <w:t>First responder organizations that would likely respond in the event of a false report or alarm are notified regarding the exercise; and</w:t>
      </w:r>
    </w:p>
    <w:p w14:paraId="2D5787C0" w14:textId="64B30372" w:rsidR="005D4CFB" w:rsidRPr="005B41C8" w:rsidRDefault="005D4CFB" w:rsidP="00060F56">
      <w:pPr>
        <w:pStyle w:val="NoSpacing"/>
        <w:numPr>
          <w:ilvl w:val="0"/>
          <w:numId w:val="36"/>
        </w:numPr>
        <w:jc w:val="both"/>
        <w:rPr>
          <w:rFonts w:ascii="Times New Roman" w:hAnsi="Times New Roman"/>
          <w:sz w:val="24"/>
          <w:szCs w:val="24"/>
        </w:rPr>
      </w:pPr>
      <w:r w:rsidRPr="005B41C8">
        <w:rPr>
          <w:rFonts w:ascii="Times New Roman" w:hAnsi="Times New Roman"/>
          <w:sz w:val="24"/>
          <w:szCs w:val="24"/>
        </w:rPr>
        <w:t>A safe zone is created around the area in which the exercise will be conducted to keep out actual firearms, ammunition, and other weapons, other than firearms, ammunition, or other weapons carried by a peace officer, school resource officer, or school marshal or any other person authorized by the district to carry those items on school grounds</w:t>
      </w:r>
      <w:r w:rsidR="007C41FF" w:rsidRPr="005B41C8">
        <w:rPr>
          <w:rFonts w:ascii="Times New Roman" w:hAnsi="Times New Roman"/>
          <w:sz w:val="24"/>
          <w:szCs w:val="24"/>
        </w:rPr>
        <w:t>.</w:t>
      </w:r>
    </w:p>
    <w:p w14:paraId="74F439BB" w14:textId="5857BA63" w:rsidR="005D4CFB" w:rsidRPr="005B41C8" w:rsidRDefault="005D4CFB" w:rsidP="007C41FF">
      <w:pPr>
        <w:pStyle w:val="NoSpacing"/>
        <w:jc w:val="both"/>
        <w:rPr>
          <w:rFonts w:ascii="Times New Roman" w:hAnsi="Times New Roman"/>
          <w:sz w:val="24"/>
          <w:szCs w:val="24"/>
        </w:rPr>
      </w:pPr>
    </w:p>
    <w:p w14:paraId="64DD5047" w14:textId="7BE40F55" w:rsidR="007C41FF" w:rsidRPr="005B41C8" w:rsidRDefault="007C41FF" w:rsidP="007C41FF">
      <w:pPr>
        <w:pStyle w:val="NoSpacing"/>
        <w:jc w:val="both"/>
        <w:rPr>
          <w:rFonts w:ascii="Times New Roman" w:hAnsi="Times New Roman"/>
          <w:sz w:val="24"/>
          <w:szCs w:val="24"/>
        </w:rPr>
      </w:pPr>
      <w:r w:rsidRPr="005B41C8">
        <w:rPr>
          <w:rFonts w:ascii="Times New Roman" w:hAnsi="Times New Roman"/>
          <w:i/>
          <w:iCs/>
          <w:sz w:val="24"/>
          <w:szCs w:val="24"/>
        </w:rPr>
        <w:t>Education Code 37.1141(a)(</w:t>
      </w:r>
      <w:r w:rsidRPr="005B41C8">
        <w:rPr>
          <w:rFonts w:ascii="Times New Roman" w:hAnsi="Times New Roman"/>
          <w:i/>
          <w:iCs/>
          <w:szCs w:val="24"/>
        </w:rPr>
        <w:t>2</w:t>
      </w:r>
      <w:r w:rsidRPr="005B41C8">
        <w:rPr>
          <w:rFonts w:ascii="Times New Roman" w:hAnsi="Times New Roman"/>
          <w:i/>
          <w:iCs/>
          <w:sz w:val="24"/>
          <w:szCs w:val="24"/>
        </w:rPr>
        <w:t xml:space="preserve">)-(4).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Pr="005B41C8">
        <w:rPr>
          <w:rFonts w:ascii="Times New Roman" w:hAnsi="Times New Roman"/>
          <w:sz w:val="24"/>
          <w:szCs w:val="24"/>
        </w:rPr>
        <w:t xml:space="preserve"> shall ensure that the content of any active threat exercise: </w:t>
      </w:r>
    </w:p>
    <w:p w14:paraId="4188FD25" w14:textId="77777777" w:rsidR="007C41FF" w:rsidRPr="005B41C8" w:rsidRDefault="007C41FF" w:rsidP="007C41FF">
      <w:pPr>
        <w:pStyle w:val="NoSpacing"/>
        <w:jc w:val="both"/>
        <w:rPr>
          <w:rFonts w:ascii="Times New Roman" w:hAnsi="Times New Roman"/>
          <w:sz w:val="24"/>
          <w:szCs w:val="24"/>
        </w:rPr>
      </w:pPr>
    </w:p>
    <w:p w14:paraId="617574DD" w14:textId="74EE0BF4" w:rsidR="007C41FF" w:rsidRPr="005B41C8" w:rsidRDefault="007C41FF" w:rsidP="00060F56">
      <w:pPr>
        <w:pStyle w:val="NoSpacing"/>
        <w:numPr>
          <w:ilvl w:val="0"/>
          <w:numId w:val="36"/>
        </w:numPr>
        <w:jc w:val="both"/>
        <w:rPr>
          <w:rFonts w:ascii="Times New Roman" w:hAnsi="Times New Roman"/>
          <w:sz w:val="24"/>
          <w:szCs w:val="24"/>
        </w:rPr>
      </w:pPr>
      <w:r w:rsidRPr="005B41C8">
        <w:rPr>
          <w:rFonts w:ascii="Times New Roman" w:hAnsi="Times New Roman"/>
          <w:sz w:val="24"/>
          <w:szCs w:val="24"/>
        </w:rPr>
        <w:t xml:space="preserve">Is age appropriate and developmentally </w:t>
      </w:r>
      <w:proofErr w:type="gramStart"/>
      <w:r w:rsidRPr="005B41C8">
        <w:rPr>
          <w:rFonts w:ascii="Times New Roman" w:hAnsi="Times New Roman"/>
          <w:sz w:val="24"/>
          <w:szCs w:val="24"/>
        </w:rPr>
        <w:t>appropriate;</w:t>
      </w:r>
      <w:proofErr w:type="gramEnd"/>
      <w:r w:rsidRPr="005B41C8">
        <w:rPr>
          <w:rFonts w:ascii="Times New Roman" w:hAnsi="Times New Roman"/>
          <w:sz w:val="24"/>
          <w:szCs w:val="24"/>
        </w:rPr>
        <w:t xml:space="preserve"> </w:t>
      </w:r>
    </w:p>
    <w:p w14:paraId="72113812" w14:textId="78E2CA09" w:rsidR="007C41FF" w:rsidRPr="005B41C8" w:rsidRDefault="007C41FF" w:rsidP="00060F56">
      <w:pPr>
        <w:pStyle w:val="NoSpacing"/>
        <w:numPr>
          <w:ilvl w:val="0"/>
          <w:numId w:val="36"/>
        </w:numPr>
        <w:jc w:val="both"/>
        <w:rPr>
          <w:rFonts w:ascii="Times New Roman" w:hAnsi="Times New Roman"/>
          <w:sz w:val="24"/>
          <w:szCs w:val="24"/>
        </w:rPr>
      </w:pPr>
      <w:r w:rsidRPr="005B41C8">
        <w:rPr>
          <w:rFonts w:ascii="Times New Roman" w:hAnsi="Times New Roman"/>
          <w:sz w:val="24"/>
          <w:szCs w:val="24"/>
        </w:rPr>
        <w:t>Has been developed by a team of school administrators, teachers, school-based mental health professionals, and law enforcement officers, with input from parents and students; and</w:t>
      </w:r>
    </w:p>
    <w:p w14:paraId="19A0F910" w14:textId="5397B399" w:rsidR="007C41FF" w:rsidRPr="005B41C8" w:rsidRDefault="007C41FF" w:rsidP="00060F56">
      <w:pPr>
        <w:pStyle w:val="NoSpacing"/>
        <w:numPr>
          <w:ilvl w:val="0"/>
          <w:numId w:val="36"/>
        </w:numPr>
        <w:jc w:val="both"/>
        <w:rPr>
          <w:rFonts w:ascii="Times New Roman" w:hAnsi="Times New Roman"/>
          <w:sz w:val="24"/>
          <w:szCs w:val="24"/>
        </w:rPr>
      </w:pPr>
      <w:r w:rsidRPr="005B41C8">
        <w:rPr>
          <w:rFonts w:ascii="Times New Roman" w:hAnsi="Times New Roman"/>
          <w:sz w:val="24"/>
          <w:szCs w:val="24"/>
        </w:rPr>
        <w:t>Is designed to support the well-being of students who participate in the exercise before, during, and after the exercise is conducted.</w:t>
      </w:r>
    </w:p>
    <w:p w14:paraId="600E5B4A" w14:textId="21D10F73" w:rsidR="007C41FF" w:rsidRPr="005B41C8" w:rsidRDefault="007C41FF" w:rsidP="007C41FF">
      <w:pPr>
        <w:pStyle w:val="NoSpacing"/>
        <w:jc w:val="both"/>
        <w:rPr>
          <w:rFonts w:ascii="Times New Roman" w:hAnsi="Times New Roman"/>
          <w:sz w:val="24"/>
          <w:szCs w:val="24"/>
        </w:rPr>
      </w:pPr>
    </w:p>
    <w:p w14:paraId="5587C373" w14:textId="1B3E6B84" w:rsidR="007C41FF" w:rsidRPr="005B41C8" w:rsidRDefault="007C41FF" w:rsidP="007C41FF">
      <w:pPr>
        <w:pStyle w:val="NoSpacing"/>
        <w:jc w:val="both"/>
        <w:rPr>
          <w:rFonts w:ascii="Times New Roman" w:hAnsi="Times New Roman"/>
          <w:sz w:val="24"/>
          <w:szCs w:val="24"/>
        </w:rPr>
      </w:pPr>
      <w:r w:rsidRPr="005B41C8">
        <w:rPr>
          <w:rFonts w:ascii="Times New Roman" w:hAnsi="Times New Roman"/>
          <w:i/>
          <w:iCs/>
          <w:sz w:val="24"/>
          <w:szCs w:val="24"/>
        </w:rPr>
        <w:lastRenderedPageBreak/>
        <w:t xml:space="preserve">Education Code 37.1141(a)(5).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Pr="005B41C8">
        <w:rPr>
          <w:rFonts w:ascii="Times New Roman" w:hAnsi="Times New Roman"/>
          <w:sz w:val="24"/>
          <w:szCs w:val="24"/>
        </w:rPr>
        <w:t xml:space="preserve"> shall track data regarding the efficacy and impact of the exercise, including any feedback regarding the exercise from students, staff, or family members of students or staff and submit such data to the Texas School Safety Center. </w:t>
      </w:r>
      <w:r w:rsidRPr="005B41C8">
        <w:rPr>
          <w:rFonts w:ascii="Times New Roman" w:hAnsi="Times New Roman"/>
          <w:i/>
          <w:iCs/>
          <w:sz w:val="24"/>
          <w:szCs w:val="24"/>
        </w:rPr>
        <w:t>Education Code 37.1141(a)(6), (c).</w:t>
      </w:r>
    </w:p>
    <w:p w14:paraId="77FF73F7" w14:textId="77777777" w:rsidR="005D4CFB" w:rsidRPr="005B41C8" w:rsidRDefault="005D4CFB" w:rsidP="00060F56">
      <w:pPr>
        <w:pStyle w:val="NoSpacing"/>
        <w:jc w:val="both"/>
        <w:rPr>
          <w:rFonts w:ascii="Times New Roman" w:hAnsi="Times New Roman"/>
          <w:sz w:val="24"/>
          <w:szCs w:val="24"/>
        </w:rPr>
      </w:pPr>
    </w:p>
    <w:p w14:paraId="0E4FEDC3" w14:textId="10A47956" w:rsidR="0070396A" w:rsidRPr="005B41C8" w:rsidRDefault="00101BAE" w:rsidP="00101BAE">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5B41C8">
        <w:rPr>
          <w:rFonts w:ascii="Times New Roman" w:hAnsi="Times New Roman" w:cs="Times New Roman"/>
          <w:smallCaps/>
          <w:color w:val="000000" w:themeColor="text1"/>
          <w:kern w:val="0"/>
          <w:u w:val="single"/>
        </w:rPr>
        <w:t>Notification Regarding Bomb Threat or Terroristic Threat</w:t>
      </w:r>
    </w:p>
    <w:p w14:paraId="460FAF56" w14:textId="62C6533A" w:rsidR="0070396A" w:rsidRPr="005B41C8" w:rsidRDefault="0070396A" w:rsidP="00101BAE">
      <w:pPr>
        <w:pStyle w:val="NoSpacing"/>
        <w:jc w:val="both"/>
        <w:rPr>
          <w:rFonts w:ascii="Times New Roman" w:hAnsi="Times New Roman"/>
          <w:sz w:val="24"/>
          <w:szCs w:val="24"/>
        </w:rPr>
      </w:pPr>
    </w:p>
    <w:p w14:paraId="6D73C1DE" w14:textId="61EBAF03" w:rsidR="0070396A" w:rsidRPr="005B41C8" w:rsidRDefault="004C138C" w:rsidP="00101BAE">
      <w:pPr>
        <w:pStyle w:val="NoSpacing"/>
        <w:jc w:val="both"/>
        <w:rPr>
          <w:rFonts w:ascii="Times New Roman" w:hAnsi="Times New Roman"/>
          <w:sz w:val="24"/>
          <w:szCs w:val="24"/>
        </w:rPr>
      </w:pPr>
      <w:r w:rsidRPr="005B41C8">
        <w:rPr>
          <w:rFonts w:ascii="Times New Roman" w:hAnsi="Times New Roman"/>
          <w:sz w:val="24"/>
          <w:szCs w:val="24"/>
        </w:rPr>
        <w:t xml:space="preserve">Upon receiving a bomb threat or terroristic threat relating to a campus or other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Pr="005B41C8">
        <w:rPr>
          <w:rFonts w:ascii="Times New Roman" w:hAnsi="Times New Roman"/>
          <w:sz w:val="24"/>
          <w:szCs w:val="24"/>
        </w:rPr>
        <w:t xml:space="preserve"> facility at which students are present,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Pr="005B41C8">
        <w:rPr>
          <w:rFonts w:ascii="Times New Roman" w:hAnsi="Times New Roman"/>
          <w:sz w:val="24"/>
          <w:szCs w:val="24"/>
        </w:rPr>
        <w:t xml:space="preserve"> shall provide notification of the threat as soon as possible to the parent or guardian of or other person standing in parental relation to each student who is assigned to the campus or who regularly uses the facility, as applicable. </w:t>
      </w:r>
      <w:r w:rsidRPr="005B41C8">
        <w:rPr>
          <w:rFonts w:ascii="Times New Roman" w:hAnsi="Times New Roman"/>
          <w:i/>
          <w:iCs/>
          <w:sz w:val="24"/>
          <w:szCs w:val="24"/>
        </w:rPr>
        <w:t>Education Code 37.113</w:t>
      </w:r>
      <w:r w:rsidRPr="005B41C8">
        <w:rPr>
          <w:rFonts w:ascii="Times New Roman" w:hAnsi="Times New Roman"/>
          <w:sz w:val="24"/>
          <w:szCs w:val="24"/>
        </w:rPr>
        <w:t xml:space="preserve">. </w:t>
      </w:r>
    </w:p>
    <w:p w14:paraId="3DF1DE5C" w14:textId="02EC364F" w:rsidR="0070396A" w:rsidRPr="005B41C8" w:rsidRDefault="0070396A" w:rsidP="00101BAE">
      <w:pPr>
        <w:pStyle w:val="NoSpacing"/>
        <w:jc w:val="both"/>
        <w:rPr>
          <w:rFonts w:ascii="Times New Roman" w:hAnsi="Times New Roman"/>
          <w:sz w:val="24"/>
          <w:szCs w:val="24"/>
        </w:rPr>
      </w:pPr>
    </w:p>
    <w:p w14:paraId="3AEC21BB" w14:textId="2F22EF2A" w:rsidR="0070396A" w:rsidRPr="005B41C8" w:rsidRDefault="004C138C" w:rsidP="004C138C">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5B41C8">
        <w:rPr>
          <w:rFonts w:ascii="Times New Roman" w:hAnsi="Times New Roman" w:cs="Times New Roman"/>
          <w:smallCaps/>
          <w:color w:val="000000" w:themeColor="text1"/>
          <w:kern w:val="0"/>
          <w:u w:val="single"/>
        </w:rPr>
        <w:t>Traumatic Injury Response Protocol</w:t>
      </w:r>
    </w:p>
    <w:p w14:paraId="6A3DE510" w14:textId="6389899A" w:rsidR="004C138C" w:rsidRPr="005B41C8" w:rsidRDefault="004C138C" w:rsidP="00101BAE">
      <w:pPr>
        <w:pStyle w:val="NoSpacing"/>
        <w:jc w:val="both"/>
        <w:rPr>
          <w:rFonts w:ascii="Times New Roman" w:hAnsi="Times New Roman"/>
          <w:sz w:val="24"/>
          <w:szCs w:val="24"/>
        </w:rPr>
      </w:pPr>
    </w:p>
    <w:p w14:paraId="2E70BD47" w14:textId="5B80FFA6" w:rsidR="004C138C" w:rsidRPr="005B41C8" w:rsidRDefault="00934F0A" w:rsidP="00101BAE">
      <w:pPr>
        <w:pStyle w:val="NoSpacing"/>
        <w:jc w:val="both"/>
        <w:rPr>
          <w:rFonts w:ascii="Times New Roman" w:hAnsi="Times New Roman"/>
          <w:sz w:val="24"/>
          <w:szCs w:val="24"/>
        </w:rPr>
      </w:pPr>
      <w:r>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004F4F80" w:rsidRPr="005B41C8">
        <w:rPr>
          <w:rFonts w:ascii="Times New Roman" w:hAnsi="Times New Roman"/>
          <w:sz w:val="24"/>
          <w:szCs w:val="24"/>
        </w:rPr>
        <w:t xml:space="preserve"> shall develop and annually make available a protocol for employees and volunteers to follow in the event of </w:t>
      </w:r>
      <w:proofErr w:type="gramStart"/>
      <w:r w:rsidR="004F4F80" w:rsidRPr="005B41C8">
        <w:rPr>
          <w:rFonts w:ascii="Times New Roman" w:hAnsi="Times New Roman"/>
          <w:sz w:val="24"/>
          <w:szCs w:val="24"/>
        </w:rPr>
        <w:t>a traumatic</w:t>
      </w:r>
      <w:proofErr w:type="gramEnd"/>
      <w:r w:rsidR="004F4F80" w:rsidRPr="005B41C8">
        <w:rPr>
          <w:rFonts w:ascii="Times New Roman" w:hAnsi="Times New Roman"/>
          <w:sz w:val="24"/>
          <w:szCs w:val="24"/>
        </w:rPr>
        <w:t xml:space="preserve"> injuries. </w:t>
      </w:r>
    </w:p>
    <w:p w14:paraId="4EB1712D" w14:textId="084FB24E" w:rsidR="004F4F80" w:rsidRPr="005B41C8" w:rsidRDefault="004F4F80" w:rsidP="00101BAE">
      <w:pPr>
        <w:pStyle w:val="NoSpacing"/>
        <w:jc w:val="both"/>
        <w:rPr>
          <w:rFonts w:ascii="Times New Roman" w:hAnsi="Times New Roman"/>
          <w:sz w:val="24"/>
          <w:szCs w:val="24"/>
        </w:rPr>
      </w:pPr>
    </w:p>
    <w:p w14:paraId="7477FD79" w14:textId="5A4CF1B5" w:rsidR="004F4F80" w:rsidRPr="005B41C8" w:rsidRDefault="004F4F80" w:rsidP="004F4F80">
      <w:pPr>
        <w:pStyle w:val="PolicySection"/>
        <w:keepNext w:val="0"/>
        <w:numPr>
          <w:ilvl w:val="0"/>
          <w:numId w:val="28"/>
        </w:numPr>
        <w:spacing w:after="0"/>
        <w:outlineLvl w:val="0"/>
        <w:rPr>
          <w:rFonts w:ascii="Times New Roman" w:hAnsi="Times New Roman" w:cs="Times New Roman"/>
          <w:i/>
          <w:kern w:val="0"/>
        </w:rPr>
      </w:pPr>
      <w:r w:rsidRPr="005B41C8">
        <w:rPr>
          <w:rFonts w:ascii="Times New Roman" w:hAnsi="Times New Roman" w:cs="Times New Roman"/>
          <w:i/>
          <w:kern w:val="0"/>
        </w:rPr>
        <w:t>Protocol Requirements</w:t>
      </w:r>
    </w:p>
    <w:p w14:paraId="54E1882A" w14:textId="77777777" w:rsidR="004F4F80" w:rsidRPr="005B41C8" w:rsidRDefault="004F4F80" w:rsidP="00101BAE">
      <w:pPr>
        <w:pStyle w:val="NoSpacing"/>
        <w:jc w:val="both"/>
        <w:rPr>
          <w:rFonts w:ascii="Times New Roman" w:hAnsi="Times New Roman"/>
          <w:sz w:val="24"/>
          <w:szCs w:val="24"/>
        </w:rPr>
      </w:pPr>
    </w:p>
    <w:p w14:paraId="1FC83A63" w14:textId="34892752" w:rsidR="004C138C" w:rsidRPr="005B41C8" w:rsidRDefault="004F4F80" w:rsidP="00101BAE">
      <w:pPr>
        <w:pStyle w:val="NoSpacing"/>
        <w:jc w:val="both"/>
        <w:rPr>
          <w:rFonts w:ascii="Times New Roman" w:hAnsi="Times New Roman"/>
          <w:sz w:val="24"/>
          <w:szCs w:val="24"/>
        </w:rPr>
      </w:pPr>
      <w:r w:rsidRPr="005B41C8">
        <w:rPr>
          <w:rFonts w:ascii="Times New Roman" w:hAnsi="Times New Roman"/>
          <w:sz w:val="24"/>
          <w:szCs w:val="24"/>
        </w:rPr>
        <w:t xml:space="preserve">The protocol must: </w:t>
      </w:r>
    </w:p>
    <w:p w14:paraId="5087CB2D" w14:textId="031AEF9D" w:rsidR="00FD7553" w:rsidRPr="005B41C8" w:rsidRDefault="00FD7553" w:rsidP="00101BAE">
      <w:pPr>
        <w:pStyle w:val="NoSpacing"/>
        <w:jc w:val="both"/>
        <w:rPr>
          <w:rFonts w:ascii="Times New Roman" w:hAnsi="Times New Roman"/>
          <w:sz w:val="24"/>
          <w:szCs w:val="24"/>
        </w:rPr>
      </w:pPr>
    </w:p>
    <w:p w14:paraId="3E53E5AA" w14:textId="69554A6F" w:rsidR="004F4F80" w:rsidRPr="005B41C8" w:rsidRDefault="004F4F80" w:rsidP="004F4F80">
      <w:pPr>
        <w:pStyle w:val="NoSpacing"/>
        <w:numPr>
          <w:ilvl w:val="0"/>
          <w:numId w:val="29"/>
        </w:numPr>
        <w:jc w:val="both"/>
        <w:rPr>
          <w:rFonts w:ascii="Times New Roman" w:hAnsi="Times New Roman"/>
          <w:sz w:val="24"/>
          <w:szCs w:val="24"/>
        </w:rPr>
      </w:pPr>
      <w:r w:rsidRPr="005B41C8">
        <w:rPr>
          <w:rFonts w:ascii="Times New Roman" w:hAnsi="Times New Roman"/>
          <w:sz w:val="24"/>
          <w:szCs w:val="24"/>
        </w:rPr>
        <w:t xml:space="preserve">Provide for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Pr="005B41C8">
        <w:rPr>
          <w:rFonts w:ascii="Times New Roman" w:hAnsi="Times New Roman"/>
          <w:sz w:val="24"/>
          <w:szCs w:val="24"/>
        </w:rPr>
        <w:t xml:space="preserve"> to maintain and make available to school employees and volunteers bleeding control stations for use in the event of a traumatic injury involving blood </w:t>
      </w:r>
      <w:proofErr w:type="gramStart"/>
      <w:r w:rsidRPr="005B41C8">
        <w:rPr>
          <w:rFonts w:ascii="Times New Roman" w:hAnsi="Times New Roman"/>
          <w:sz w:val="24"/>
          <w:szCs w:val="24"/>
        </w:rPr>
        <w:t>loss;</w:t>
      </w:r>
      <w:proofErr w:type="gramEnd"/>
    </w:p>
    <w:p w14:paraId="609172F0" w14:textId="4F7F12C7" w:rsidR="004F4F80" w:rsidRPr="005B41C8" w:rsidRDefault="004F4F80" w:rsidP="004F4F80">
      <w:pPr>
        <w:pStyle w:val="NoSpacing"/>
        <w:numPr>
          <w:ilvl w:val="0"/>
          <w:numId w:val="29"/>
        </w:numPr>
        <w:jc w:val="both"/>
        <w:rPr>
          <w:rFonts w:ascii="Times New Roman" w:hAnsi="Times New Roman"/>
          <w:sz w:val="24"/>
          <w:szCs w:val="24"/>
        </w:rPr>
      </w:pPr>
      <w:r w:rsidRPr="005B41C8">
        <w:rPr>
          <w:rFonts w:ascii="Times New Roman" w:hAnsi="Times New Roman"/>
          <w:sz w:val="24"/>
          <w:szCs w:val="24"/>
        </w:rPr>
        <w:t xml:space="preserve">Ensure that bleeding control stations are stored in easily accessible areas of the campus that are selected by the school safety and security committee or the Board; </w:t>
      </w:r>
    </w:p>
    <w:p w14:paraId="7DEF98E8" w14:textId="1C66984A" w:rsidR="004F4F80" w:rsidRPr="005B41C8" w:rsidRDefault="004F4F80" w:rsidP="004F4F80">
      <w:pPr>
        <w:pStyle w:val="NoSpacing"/>
        <w:numPr>
          <w:ilvl w:val="0"/>
          <w:numId w:val="29"/>
        </w:numPr>
        <w:jc w:val="both"/>
        <w:rPr>
          <w:rFonts w:ascii="Times New Roman" w:hAnsi="Times New Roman"/>
          <w:sz w:val="24"/>
          <w:szCs w:val="24"/>
        </w:rPr>
      </w:pPr>
      <w:r w:rsidRPr="005B41C8">
        <w:rPr>
          <w:rFonts w:ascii="Times New Roman" w:hAnsi="Times New Roman"/>
          <w:sz w:val="24"/>
          <w:szCs w:val="24"/>
        </w:rPr>
        <w:t>Require that a TEA-approved training on the use of a bleeding control station in the event of an injury to another person be provided to:</w:t>
      </w:r>
    </w:p>
    <w:p w14:paraId="3F9D0AB9" w14:textId="3C8A00B7" w:rsidR="004F4F80" w:rsidRPr="005B41C8" w:rsidRDefault="00E009B9" w:rsidP="00E009B9">
      <w:pPr>
        <w:pStyle w:val="NoSpacing"/>
        <w:numPr>
          <w:ilvl w:val="1"/>
          <w:numId w:val="29"/>
        </w:numPr>
        <w:ind w:left="1080"/>
        <w:jc w:val="both"/>
        <w:rPr>
          <w:rFonts w:ascii="Times New Roman" w:hAnsi="Times New Roman"/>
          <w:sz w:val="24"/>
          <w:szCs w:val="24"/>
        </w:rPr>
      </w:pPr>
      <w:r w:rsidRPr="005B41C8">
        <w:rPr>
          <w:rFonts w:ascii="Times New Roman" w:hAnsi="Times New Roman"/>
          <w:sz w:val="24"/>
          <w:szCs w:val="24"/>
        </w:rPr>
        <w:t xml:space="preserve">To the extent applicable, each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Pr="005B41C8">
        <w:rPr>
          <w:rFonts w:ascii="Times New Roman" w:hAnsi="Times New Roman"/>
          <w:sz w:val="24"/>
          <w:szCs w:val="24"/>
        </w:rPr>
        <w:t xml:space="preserve"> </w:t>
      </w:r>
      <w:r w:rsidR="004F4F80" w:rsidRPr="005B41C8">
        <w:rPr>
          <w:rFonts w:ascii="Times New Roman" w:hAnsi="Times New Roman"/>
          <w:sz w:val="24"/>
          <w:szCs w:val="24"/>
        </w:rPr>
        <w:t xml:space="preserve">peace officer </w:t>
      </w:r>
      <w:r w:rsidR="005B41C8" w:rsidRPr="005B41C8">
        <w:rPr>
          <w:rFonts w:ascii="Times New Roman" w:hAnsi="Times New Roman"/>
          <w:sz w:val="24"/>
          <w:szCs w:val="24"/>
        </w:rPr>
        <w:t>commissioned,</w:t>
      </w:r>
      <w:r w:rsidR="004F4F80" w:rsidRPr="005B41C8">
        <w:rPr>
          <w:rFonts w:ascii="Times New Roman" w:hAnsi="Times New Roman"/>
          <w:sz w:val="24"/>
          <w:szCs w:val="24"/>
        </w:rPr>
        <w:t xml:space="preserve"> or school security personnel </w:t>
      </w:r>
      <w:r w:rsidRPr="005B41C8">
        <w:rPr>
          <w:rFonts w:ascii="Times New Roman" w:hAnsi="Times New Roman"/>
          <w:sz w:val="24"/>
          <w:szCs w:val="24"/>
        </w:rPr>
        <w:t xml:space="preserve">employed under Education Code 37.081 </w:t>
      </w:r>
      <w:r w:rsidR="004F4F80" w:rsidRPr="005B41C8">
        <w:rPr>
          <w:rFonts w:ascii="Times New Roman" w:hAnsi="Times New Roman"/>
          <w:sz w:val="24"/>
          <w:szCs w:val="24"/>
        </w:rPr>
        <w:t xml:space="preserve">who provides security services at the </w:t>
      </w:r>
      <w:proofErr w:type="gramStart"/>
      <w:r w:rsidR="004F4F80" w:rsidRPr="005B41C8">
        <w:rPr>
          <w:rFonts w:ascii="Times New Roman" w:hAnsi="Times New Roman"/>
          <w:sz w:val="24"/>
          <w:szCs w:val="24"/>
        </w:rPr>
        <w:t>campus;</w:t>
      </w:r>
      <w:proofErr w:type="gramEnd"/>
    </w:p>
    <w:p w14:paraId="54EB7A73" w14:textId="35583887" w:rsidR="004F4F80" w:rsidRPr="005B41C8" w:rsidRDefault="00E009B9" w:rsidP="00E009B9">
      <w:pPr>
        <w:pStyle w:val="NoSpacing"/>
        <w:numPr>
          <w:ilvl w:val="1"/>
          <w:numId w:val="29"/>
        </w:numPr>
        <w:ind w:left="1080"/>
        <w:jc w:val="both"/>
        <w:rPr>
          <w:rFonts w:ascii="Times New Roman" w:hAnsi="Times New Roman"/>
          <w:sz w:val="24"/>
          <w:szCs w:val="24"/>
        </w:rPr>
      </w:pPr>
      <w:r w:rsidRPr="005B41C8">
        <w:rPr>
          <w:rFonts w:ascii="Times New Roman" w:hAnsi="Times New Roman"/>
          <w:sz w:val="24"/>
          <w:szCs w:val="24"/>
        </w:rPr>
        <w:t xml:space="preserve">Each </w:t>
      </w:r>
      <w:r w:rsidR="004F4F80" w:rsidRPr="005B41C8">
        <w:rPr>
          <w:rFonts w:ascii="Times New Roman" w:hAnsi="Times New Roman"/>
          <w:sz w:val="24"/>
          <w:szCs w:val="24"/>
        </w:rPr>
        <w:t>school resource officer who provides law enforcement at the campus; and</w:t>
      </w:r>
    </w:p>
    <w:p w14:paraId="76C639D8" w14:textId="5D674A3C" w:rsidR="004F4F80" w:rsidRPr="005B41C8" w:rsidRDefault="00E009B9" w:rsidP="00E009B9">
      <w:pPr>
        <w:pStyle w:val="NoSpacing"/>
        <w:numPr>
          <w:ilvl w:val="1"/>
          <w:numId w:val="29"/>
        </w:numPr>
        <w:ind w:left="1080"/>
        <w:jc w:val="both"/>
        <w:rPr>
          <w:rFonts w:ascii="Times New Roman" w:hAnsi="Times New Roman"/>
          <w:sz w:val="24"/>
          <w:szCs w:val="24"/>
        </w:rPr>
      </w:pPr>
      <w:r w:rsidRPr="005B41C8">
        <w:rPr>
          <w:rFonts w:ascii="Times New Roman" w:hAnsi="Times New Roman"/>
          <w:sz w:val="24"/>
          <w:szCs w:val="24"/>
        </w:rPr>
        <w:t xml:space="preserve">All other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Pr="005B41C8">
        <w:rPr>
          <w:rFonts w:ascii="Times New Roman" w:hAnsi="Times New Roman"/>
          <w:sz w:val="24"/>
          <w:szCs w:val="24"/>
        </w:rPr>
        <w:t xml:space="preserve"> </w:t>
      </w:r>
      <w:r w:rsidR="004F4F80" w:rsidRPr="005B41C8">
        <w:rPr>
          <w:rFonts w:ascii="Times New Roman" w:hAnsi="Times New Roman"/>
          <w:sz w:val="24"/>
          <w:szCs w:val="24"/>
        </w:rPr>
        <w:t>personnel who may be reasonably expected to use a bleeding control station; and</w:t>
      </w:r>
    </w:p>
    <w:p w14:paraId="3B670738" w14:textId="015CC9FD" w:rsidR="004F4F80" w:rsidRPr="005B41C8" w:rsidRDefault="00E009B9" w:rsidP="00E009B9">
      <w:pPr>
        <w:pStyle w:val="NoSpacing"/>
        <w:numPr>
          <w:ilvl w:val="0"/>
          <w:numId w:val="29"/>
        </w:numPr>
        <w:jc w:val="both"/>
        <w:rPr>
          <w:rFonts w:ascii="Times New Roman" w:hAnsi="Times New Roman"/>
          <w:sz w:val="24"/>
          <w:szCs w:val="24"/>
        </w:rPr>
      </w:pPr>
      <w:r w:rsidRPr="005B41C8">
        <w:rPr>
          <w:rFonts w:ascii="Times New Roman" w:hAnsi="Times New Roman"/>
          <w:sz w:val="24"/>
          <w:szCs w:val="24"/>
        </w:rPr>
        <w:t xml:space="preserve">Require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Pr="005B41C8">
        <w:rPr>
          <w:rFonts w:ascii="Times New Roman" w:hAnsi="Times New Roman"/>
          <w:sz w:val="24"/>
          <w:szCs w:val="24"/>
        </w:rPr>
        <w:t xml:space="preserve"> to </w:t>
      </w:r>
      <w:r w:rsidR="004F4F80" w:rsidRPr="005B41C8">
        <w:rPr>
          <w:rFonts w:ascii="Times New Roman" w:hAnsi="Times New Roman"/>
          <w:sz w:val="24"/>
          <w:szCs w:val="24"/>
        </w:rPr>
        <w:t xml:space="preserve">annually offer instruction on the use of a bleeding control station from </w:t>
      </w:r>
      <w:proofErr w:type="gramStart"/>
      <w:r w:rsidR="004F4F80" w:rsidRPr="005B41C8">
        <w:rPr>
          <w:rFonts w:ascii="Times New Roman" w:hAnsi="Times New Roman"/>
          <w:sz w:val="24"/>
          <w:szCs w:val="24"/>
        </w:rPr>
        <w:t xml:space="preserve">a school resource officer or other </w:t>
      </w:r>
      <w:r w:rsidRPr="005B41C8">
        <w:rPr>
          <w:rFonts w:ascii="Times New Roman" w:hAnsi="Times New Roman"/>
          <w:sz w:val="24"/>
          <w:szCs w:val="24"/>
        </w:rPr>
        <w:t xml:space="preserve">appropriate </w:t>
      </w:r>
      <w:r w:rsidR="004F4F80" w:rsidRPr="005B41C8">
        <w:rPr>
          <w:rFonts w:ascii="Times New Roman" w:hAnsi="Times New Roman"/>
          <w:sz w:val="24"/>
          <w:szCs w:val="24"/>
        </w:rPr>
        <w:t>school personnel</w:t>
      </w:r>
      <w:proofErr w:type="gramEnd"/>
      <w:r w:rsidR="004F4F80" w:rsidRPr="005B41C8">
        <w:rPr>
          <w:rFonts w:ascii="Times New Roman" w:hAnsi="Times New Roman"/>
          <w:sz w:val="24"/>
          <w:szCs w:val="24"/>
        </w:rPr>
        <w:t xml:space="preserve"> who has received</w:t>
      </w:r>
      <w:r w:rsidRPr="005B41C8">
        <w:rPr>
          <w:rFonts w:ascii="Times New Roman" w:hAnsi="Times New Roman"/>
          <w:sz w:val="24"/>
          <w:szCs w:val="24"/>
        </w:rPr>
        <w:t xml:space="preserve"> appropriate training to </w:t>
      </w:r>
      <w:r w:rsidR="004F4F80" w:rsidRPr="005B41C8">
        <w:rPr>
          <w:rFonts w:ascii="Times New Roman" w:hAnsi="Times New Roman"/>
          <w:sz w:val="24"/>
          <w:szCs w:val="24"/>
        </w:rPr>
        <w:t>students enrolled in grade seven or higher.</w:t>
      </w:r>
      <w:r w:rsidRPr="005B41C8">
        <w:rPr>
          <w:rFonts w:ascii="Times New Roman" w:hAnsi="Times New Roman"/>
          <w:sz w:val="24"/>
          <w:szCs w:val="24"/>
        </w:rPr>
        <w:t xml:space="preserve"> </w:t>
      </w:r>
    </w:p>
    <w:p w14:paraId="035A37EC" w14:textId="2FF7CAC1" w:rsidR="004F4F80" w:rsidRPr="005B41C8" w:rsidRDefault="004F4F80" w:rsidP="00101BAE">
      <w:pPr>
        <w:pStyle w:val="NoSpacing"/>
        <w:jc w:val="both"/>
        <w:rPr>
          <w:rFonts w:ascii="Times New Roman" w:hAnsi="Times New Roman"/>
          <w:sz w:val="24"/>
          <w:szCs w:val="24"/>
        </w:rPr>
      </w:pPr>
    </w:p>
    <w:p w14:paraId="502A1140" w14:textId="24899175" w:rsidR="00E009B9" w:rsidRPr="005B41C8" w:rsidRDefault="00E009B9" w:rsidP="00E009B9">
      <w:pPr>
        <w:pStyle w:val="PolicySection"/>
        <w:keepNext w:val="0"/>
        <w:numPr>
          <w:ilvl w:val="0"/>
          <w:numId w:val="28"/>
        </w:numPr>
        <w:spacing w:after="0"/>
        <w:outlineLvl w:val="0"/>
        <w:rPr>
          <w:rFonts w:ascii="Times New Roman" w:hAnsi="Times New Roman" w:cs="Times New Roman"/>
          <w:i/>
          <w:kern w:val="0"/>
        </w:rPr>
      </w:pPr>
      <w:r w:rsidRPr="005B41C8">
        <w:rPr>
          <w:rFonts w:ascii="Times New Roman" w:hAnsi="Times New Roman" w:cs="Times New Roman"/>
          <w:i/>
          <w:kern w:val="0"/>
        </w:rPr>
        <w:t>Bleeding Control Stations</w:t>
      </w:r>
    </w:p>
    <w:p w14:paraId="7421BA94" w14:textId="620295A6" w:rsidR="00E009B9" w:rsidRPr="005B41C8" w:rsidRDefault="00E009B9" w:rsidP="00101BAE">
      <w:pPr>
        <w:pStyle w:val="NoSpacing"/>
        <w:jc w:val="both"/>
        <w:rPr>
          <w:rFonts w:ascii="Times New Roman" w:hAnsi="Times New Roman"/>
          <w:sz w:val="24"/>
          <w:szCs w:val="24"/>
        </w:rPr>
      </w:pPr>
    </w:p>
    <w:p w14:paraId="1833F0CD" w14:textId="56BEFC26" w:rsidR="00E009B9" w:rsidRPr="005B41C8" w:rsidRDefault="00E907B7" w:rsidP="00101BAE">
      <w:pPr>
        <w:pStyle w:val="NoSpacing"/>
        <w:jc w:val="both"/>
        <w:rPr>
          <w:rFonts w:ascii="Times New Roman" w:hAnsi="Times New Roman"/>
          <w:sz w:val="24"/>
          <w:szCs w:val="24"/>
        </w:rPr>
      </w:pPr>
      <w:r w:rsidRPr="005B41C8">
        <w:rPr>
          <w:rFonts w:ascii="Times New Roman" w:hAnsi="Times New Roman"/>
          <w:sz w:val="24"/>
          <w:szCs w:val="24"/>
        </w:rPr>
        <w:t xml:space="preserve">The school safety and security committee or the Board may select, as easily accessible areas of the campus at which bleeding control stations may be stored, areas of the campus where automated external defibrillators are stored. </w:t>
      </w:r>
    </w:p>
    <w:p w14:paraId="77DC18D7" w14:textId="51B1E48B" w:rsidR="00E907B7" w:rsidRPr="005B41C8" w:rsidRDefault="00E907B7" w:rsidP="00101BAE">
      <w:pPr>
        <w:pStyle w:val="NoSpacing"/>
        <w:jc w:val="both"/>
        <w:rPr>
          <w:rFonts w:ascii="Times New Roman" w:hAnsi="Times New Roman"/>
          <w:sz w:val="24"/>
          <w:szCs w:val="24"/>
        </w:rPr>
      </w:pPr>
    </w:p>
    <w:p w14:paraId="30998CD4" w14:textId="200ACFA3" w:rsidR="00E907B7" w:rsidRPr="005B41C8" w:rsidRDefault="00E907B7" w:rsidP="00101BAE">
      <w:pPr>
        <w:pStyle w:val="NoSpacing"/>
        <w:jc w:val="both"/>
        <w:rPr>
          <w:rFonts w:ascii="Times New Roman" w:hAnsi="Times New Roman"/>
          <w:sz w:val="24"/>
          <w:szCs w:val="24"/>
        </w:rPr>
      </w:pPr>
      <w:r w:rsidRPr="005B41C8">
        <w:rPr>
          <w:rFonts w:ascii="Times New Roman" w:hAnsi="Times New Roman"/>
          <w:sz w:val="24"/>
          <w:szCs w:val="24"/>
        </w:rPr>
        <w:t xml:space="preserve">A bleeding control station contain all of the following required supplies in quantities determined appropriate by the Superintendent: </w:t>
      </w:r>
    </w:p>
    <w:p w14:paraId="59CC54F7" w14:textId="0EE45CC7" w:rsidR="00E907B7" w:rsidRPr="005B41C8" w:rsidRDefault="00E907B7" w:rsidP="00101BAE">
      <w:pPr>
        <w:pStyle w:val="NoSpacing"/>
        <w:jc w:val="both"/>
        <w:rPr>
          <w:rFonts w:ascii="Times New Roman" w:hAnsi="Times New Roman"/>
          <w:sz w:val="24"/>
          <w:szCs w:val="24"/>
        </w:rPr>
      </w:pPr>
    </w:p>
    <w:p w14:paraId="6B3E61C8" w14:textId="412A72F4" w:rsidR="00E907B7" w:rsidRPr="005B41C8" w:rsidRDefault="00E907B7" w:rsidP="00E907B7">
      <w:pPr>
        <w:pStyle w:val="NoSpacing"/>
        <w:numPr>
          <w:ilvl w:val="0"/>
          <w:numId w:val="30"/>
        </w:numPr>
        <w:jc w:val="both"/>
        <w:rPr>
          <w:rFonts w:ascii="Times New Roman" w:hAnsi="Times New Roman"/>
          <w:sz w:val="24"/>
          <w:szCs w:val="24"/>
        </w:rPr>
      </w:pPr>
      <w:r w:rsidRPr="005B41C8">
        <w:rPr>
          <w:rFonts w:ascii="Times New Roman" w:hAnsi="Times New Roman"/>
          <w:sz w:val="24"/>
          <w:szCs w:val="24"/>
        </w:rPr>
        <w:t>Tourniquets approved for use in battlefield trauma care by the armed forces of the United States;</w:t>
      </w:r>
    </w:p>
    <w:p w14:paraId="799BBCFA" w14:textId="5F608EF5" w:rsidR="00E907B7" w:rsidRPr="005B41C8" w:rsidRDefault="00E907B7" w:rsidP="00E907B7">
      <w:pPr>
        <w:pStyle w:val="NoSpacing"/>
        <w:numPr>
          <w:ilvl w:val="0"/>
          <w:numId w:val="30"/>
        </w:numPr>
        <w:jc w:val="both"/>
        <w:rPr>
          <w:rFonts w:ascii="Times New Roman" w:hAnsi="Times New Roman"/>
          <w:sz w:val="24"/>
          <w:szCs w:val="24"/>
        </w:rPr>
      </w:pPr>
      <w:r w:rsidRPr="005B41C8">
        <w:rPr>
          <w:rFonts w:ascii="Times New Roman" w:hAnsi="Times New Roman"/>
          <w:sz w:val="24"/>
          <w:szCs w:val="24"/>
        </w:rPr>
        <w:t>Chest seals;</w:t>
      </w:r>
    </w:p>
    <w:p w14:paraId="303CD03D" w14:textId="79C8C95F" w:rsidR="00E907B7" w:rsidRPr="005B41C8" w:rsidRDefault="00E907B7" w:rsidP="00E907B7">
      <w:pPr>
        <w:pStyle w:val="NoSpacing"/>
        <w:numPr>
          <w:ilvl w:val="0"/>
          <w:numId w:val="30"/>
        </w:numPr>
        <w:jc w:val="both"/>
        <w:rPr>
          <w:rFonts w:ascii="Times New Roman" w:hAnsi="Times New Roman"/>
          <w:sz w:val="24"/>
          <w:szCs w:val="24"/>
        </w:rPr>
      </w:pPr>
      <w:r w:rsidRPr="005B41C8">
        <w:rPr>
          <w:rFonts w:ascii="Times New Roman" w:hAnsi="Times New Roman"/>
          <w:sz w:val="24"/>
          <w:szCs w:val="24"/>
        </w:rPr>
        <w:t>Compression bandages;</w:t>
      </w:r>
    </w:p>
    <w:p w14:paraId="2AD10A64" w14:textId="0D612E45" w:rsidR="00E907B7" w:rsidRPr="005B41C8" w:rsidRDefault="00E907B7" w:rsidP="00E907B7">
      <w:pPr>
        <w:pStyle w:val="NoSpacing"/>
        <w:numPr>
          <w:ilvl w:val="0"/>
          <w:numId w:val="30"/>
        </w:numPr>
        <w:jc w:val="both"/>
        <w:rPr>
          <w:rFonts w:ascii="Times New Roman" w:hAnsi="Times New Roman"/>
          <w:sz w:val="24"/>
          <w:szCs w:val="24"/>
        </w:rPr>
      </w:pPr>
      <w:r w:rsidRPr="005B41C8">
        <w:rPr>
          <w:rFonts w:ascii="Times New Roman" w:hAnsi="Times New Roman"/>
          <w:sz w:val="24"/>
          <w:szCs w:val="24"/>
        </w:rPr>
        <w:t>Bleeding control bandages;</w:t>
      </w:r>
    </w:p>
    <w:p w14:paraId="7A1E6D57" w14:textId="718157AE" w:rsidR="00E907B7" w:rsidRPr="005B41C8" w:rsidRDefault="00E907B7" w:rsidP="00E907B7">
      <w:pPr>
        <w:pStyle w:val="NoSpacing"/>
        <w:numPr>
          <w:ilvl w:val="0"/>
          <w:numId w:val="30"/>
        </w:numPr>
        <w:jc w:val="both"/>
        <w:rPr>
          <w:rFonts w:ascii="Times New Roman" w:hAnsi="Times New Roman"/>
          <w:sz w:val="24"/>
          <w:szCs w:val="24"/>
        </w:rPr>
      </w:pPr>
      <w:r w:rsidRPr="005B41C8">
        <w:rPr>
          <w:rFonts w:ascii="Times New Roman" w:hAnsi="Times New Roman"/>
          <w:sz w:val="24"/>
          <w:szCs w:val="24"/>
        </w:rPr>
        <w:t>Space emergency blankets;</w:t>
      </w:r>
    </w:p>
    <w:p w14:paraId="79CCEE1E" w14:textId="49A9AD19" w:rsidR="00E907B7" w:rsidRPr="005B41C8" w:rsidRDefault="00E907B7" w:rsidP="00E907B7">
      <w:pPr>
        <w:pStyle w:val="NoSpacing"/>
        <w:numPr>
          <w:ilvl w:val="0"/>
          <w:numId w:val="30"/>
        </w:numPr>
        <w:jc w:val="both"/>
        <w:rPr>
          <w:rFonts w:ascii="Times New Roman" w:hAnsi="Times New Roman"/>
          <w:sz w:val="24"/>
          <w:szCs w:val="24"/>
        </w:rPr>
      </w:pPr>
      <w:r w:rsidRPr="005B41C8">
        <w:rPr>
          <w:rFonts w:ascii="Times New Roman" w:hAnsi="Times New Roman"/>
          <w:sz w:val="24"/>
          <w:szCs w:val="24"/>
        </w:rPr>
        <w:t>Latex-free gloves;</w:t>
      </w:r>
    </w:p>
    <w:p w14:paraId="062557C0" w14:textId="17C9F91A" w:rsidR="00E907B7" w:rsidRPr="005B41C8" w:rsidRDefault="00E907B7" w:rsidP="00E907B7">
      <w:pPr>
        <w:pStyle w:val="NoSpacing"/>
        <w:numPr>
          <w:ilvl w:val="0"/>
          <w:numId w:val="30"/>
        </w:numPr>
        <w:jc w:val="both"/>
        <w:rPr>
          <w:rFonts w:ascii="Times New Roman" w:hAnsi="Times New Roman"/>
          <w:sz w:val="24"/>
          <w:szCs w:val="24"/>
        </w:rPr>
      </w:pPr>
      <w:r w:rsidRPr="005B41C8">
        <w:rPr>
          <w:rFonts w:ascii="Times New Roman" w:hAnsi="Times New Roman"/>
          <w:sz w:val="24"/>
          <w:szCs w:val="24"/>
        </w:rPr>
        <w:t>Markers;</w:t>
      </w:r>
    </w:p>
    <w:p w14:paraId="70D94D85" w14:textId="7BFF5C90" w:rsidR="00E907B7" w:rsidRPr="005B41C8" w:rsidRDefault="00E907B7" w:rsidP="00E907B7">
      <w:pPr>
        <w:pStyle w:val="NoSpacing"/>
        <w:numPr>
          <w:ilvl w:val="0"/>
          <w:numId w:val="30"/>
        </w:numPr>
        <w:jc w:val="both"/>
        <w:rPr>
          <w:rFonts w:ascii="Times New Roman" w:hAnsi="Times New Roman"/>
          <w:sz w:val="24"/>
          <w:szCs w:val="24"/>
        </w:rPr>
      </w:pPr>
      <w:r w:rsidRPr="005B41C8">
        <w:rPr>
          <w:rFonts w:ascii="Times New Roman" w:hAnsi="Times New Roman"/>
          <w:sz w:val="24"/>
          <w:szCs w:val="24"/>
        </w:rPr>
        <w:t>Scissors; and</w:t>
      </w:r>
    </w:p>
    <w:p w14:paraId="69C7F7FC" w14:textId="1C9E15F3" w:rsidR="00E907B7" w:rsidRPr="005B41C8" w:rsidRDefault="00E907B7" w:rsidP="00E907B7">
      <w:pPr>
        <w:pStyle w:val="NoSpacing"/>
        <w:numPr>
          <w:ilvl w:val="0"/>
          <w:numId w:val="30"/>
        </w:numPr>
        <w:jc w:val="both"/>
        <w:rPr>
          <w:rFonts w:ascii="Times New Roman" w:hAnsi="Times New Roman"/>
          <w:sz w:val="24"/>
          <w:szCs w:val="24"/>
        </w:rPr>
      </w:pPr>
      <w:r w:rsidRPr="005B41C8">
        <w:rPr>
          <w:rFonts w:ascii="Times New Roman" w:hAnsi="Times New Roman"/>
          <w:sz w:val="24"/>
          <w:szCs w:val="24"/>
        </w:rPr>
        <w:t>Instructional documents developed by the American College of Surgeons or the United States Department of Homeland Security detailing methods to prevent blood loss following a traumatic event.</w:t>
      </w:r>
    </w:p>
    <w:p w14:paraId="566E7853" w14:textId="670AF5EC" w:rsidR="00E009B9" w:rsidRPr="005B41C8" w:rsidRDefault="00E009B9" w:rsidP="00101BAE">
      <w:pPr>
        <w:pStyle w:val="NoSpacing"/>
        <w:jc w:val="both"/>
        <w:rPr>
          <w:rFonts w:ascii="Times New Roman" w:hAnsi="Times New Roman"/>
          <w:sz w:val="24"/>
          <w:szCs w:val="24"/>
        </w:rPr>
      </w:pPr>
    </w:p>
    <w:p w14:paraId="2A893C8C" w14:textId="3E82FCCB" w:rsidR="00E009B9" w:rsidRPr="005B41C8" w:rsidRDefault="00E907B7" w:rsidP="00101BAE">
      <w:pPr>
        <w:pStyle w:val="NoSpacing"/>
        <w:jc w:val="both"/>
        <w:rPr>
          <w:rFonts w:ascii="Times New Roman" w:hAnsi="Times New Roman"/>
          <w:sz w:val="24"/>
          <w:szCs w:val="24"/>
        </w:rPr>
      </w:pPr>
      <w:r w:rsidRPr="005B41C8">
        <w:rPr>
          <w:rFonts w:ascii="Times New Roman" w:hAnsi="Times New Roman"/>
          <w:sz w:val="24"/>
          <w:szCs w:val="24"/>
        </w:rPr>
        <w:t xml:space="preserve">Bleeding control stations may also include medical material or equipment that: </w:t>
      </w:r>
    </w:p>
    <w:p w14:paraId="4228CF0A" w14:textId="5B35DCA2" w:rsidR="00E907B7" w:rsidRPr="005B41C8" w:rsidRDefault="00E907B7" w:rsidP="00101BAE">
      <w:pPr>
        <w:pStyle w:val="NoSpacing"/>
        <w:jc w:val="both"/>
        <w:rPr>
          <w:rFonts w:ascii="Times New Roman" w:hAnsi="Times New Roman"/>
          <w:sz w:val="24"/>
          <w:szCs w:val="24"/>
        </w:rPr>
      </w:pPr>
    </w:p>
    <w:p w14:paraId="21FD998C" w14:textId="511F24A2" w:rsidR="00E907B7" w:rsidRPr="005B41C8" w:rsidRDefault="00E907B7" w:rsidP="00E907B7">
      <w:pPr>
        <w:pStyle w:val="NoSpacing"/>
        <w:numPr>
          <w:ilvl w:val="0"/>
          <w:numId w:val="32"/>
        </w:numPr>
        <w:jc w:val="both"/>
        <w:rPr>
          <w:rFonts w:ascii="Times New Roman" w:hAnsi="Times New Roman"/>
          <w:sz w:val="24"/>
          <w:szCs w:val="24"/>
        </w:rPr>
      </w:pPr>
      <w:r w:rsidRPr="005B41C8">
        <w:rPr>
          <w:rFonts w:ascii="Times New Roman" w:hAnsi="Times New Roman"/>
          <w:sz w:val="24"/>
          <w:szCs w:val="24"/>
        </w:rPr>
        <w:t>May be readily stored in a bleeding control station;</w:t>
      </w:r>
    </w:p>
    <w:p w14:paraId="0A35C9A5" w14:textId="084B1ADE" w:rsidR="00E907B7" w:rsidRPr="005B41C8" w:rsidRDefault="00E907B7" w:rsidP="00E907B7">
      <w:pPr>
        <w:pStyle w:val="NoSpacing"/>
        <w:numPr>
          <w:ilvl w:val="0"/>
          <w:numId w:val="32"/>
        </w:numPr>
        <w:jc w:val="both"/>
        <w:rPr>
          <w:rFonts w:ascii="Times New Roman" w:hAnsi="Times New Roman"/>
          <w:sz w:val="24"/>
          <w:szCs w:val="24"/>
        </w:rPr>
      </w:pPr>
      <w:r w:rsidRPr="005B41C8">
        <w:rPr>
          <w:rFonts w:ascii="Times New Roman" w:hAnsi="Times New Roman"/>
          <w:sz w:val="24"/>
          <w:szCs w:val="24"/>
        </w:rPr>
        <w:t>May be used to adequately treat an injury involving traumatic blood loss; and</w:t>
      </w:r>
    </w:p>
    <w:p w14:paraId="3C5E299D" w14:textId="2B8CBEF8" w:rsidR="00E907B7" w:rsidRPr="005B41C8" w:rsidRDefault="00E907B7" w:rsidP="00E907B7">
      <w:pPr>
        <w:pStyle w:val="NoSpacing"/>
        <w:numPr>
          <w:ilvl w:val="0"/>
          <w:numId w:val="32"/>
        </w:numPr>
        <w:jc w:val="both"/>
        <w:rPr>
          <w:rFonts w:ascii="Times New Roman" w:hAnsi="Times New Roman"/>
          <w:sz w:val="24"/>
          <w:szCs w:val="24"/>
        </w:rPr>
      </w:pPr>
      <w:r w:rsidRPr="005B41C8">
        <w:rPr>
          <w:rFonts w:ascii="Times New Roman" w:hAnsi="Times New Roman"/>
          <w:sz w:val="24"/>
          <w:szCs w:val="24"/>
        </w:rPr>
        <w:t>Is approved by local law enforcement or emergency medical services personnel.</w:t>
      </w:r>
    </w:p>
    <w:p w14:paraId="122CC95E" w14:textId="508D73D4" w:rsidR="00E907B7" w:rsidRPr="005B41C8" w:rsidRDefault="00E907B7" w:rsidP="00101BAE">
      <w:pPr>
        <w:pStyle w:val="NoSpacing"/>
        <w:jc w:val="both"/>
        <w:rPr>
          <w:rFonts w:ascii="Times New Roman" w:hAnsi="Times New Roman"/>
          <w:sz w:val="24"/>
          <w:szCs w:val="24"/>
        </w:rPr>
      </w:pPr>
    </w:p>
    <w:p w14:paraId="5DA1712B" w14:textId="5E77970B" w:rsidR="00DC69B6" w:rsidRPr="005B41C8" w:rsidRDefault="00DC69B6" w:rsidP="00101BAE">
      <w:pPr>
        <w:pStyle w:val="NoSpacing"/>
        <w:jc w:val="both"/>
        <w:rPr>
          <w:rFonts w:ascii="Times New Roman" w:hAnsi="Times New Roman"/>
          <w:sz w:val="24"/>
          <w:szCs w:val="24"/>
        </w:rPr>
      </w:pPr>
      <w:r w:rsidRPr="005B41C8">
        <w:rPr>
          <w:rFonts w:ascii="Times New Roman" w:hAnsi="Times New Roman"/>
          <w:i/>
          <w:iCs/>
          <w:sz w:val="24"/>
          <w:szCs w:val="24"/>
        </w:rPr>
        <w:t xml:space="preserve">Education Code </w:t>
      </w:r>
      <w:r w:rsidR="00D425EC" w:rsidRPr="005B41C8">
        <w:rPr>
          <w:rFonts w:ascii="Times New Roman" w:hAnsi="Times New Roman"/>
          <w:i/>
          <w:iCs/>
          <w:sz w:val="24"/>
          <w:szCs w:val="24"/>
        </w:rPr>
        <w:t>38.027</w:t>
      </w:r>
      <w:r w:rsidR="00D425EC" w:rsidRPr="005B41C8">
        <w:rPr>
          <w:rFonts w:ascii="Times New Roman" w:hAnsi="Times New Roman"/>
          <w:sz w:val="24"/>
          <w:szCs w:val="24"/>
        </w:rPr>
        <w:t xml:space="preserve">. </w:t>
      </w:r>
    </w:p>
    <w:p w14:paraId="52ADAA50" w14:textId="77777777" w:rsidR="00DC69B6" w:rsidRPr="005B41C8" w:rsidRDefault="00DC69B6" w:rsidP="00101BAE">
      <w:pPr>
        <w:pStyle w:val="NoSpacing"/>
        <w:jc w:val="both"/>
        <w:rPr>
          <w:rFonts w:ascii="Times New Roman" w:hAnsi="Times New Roman"/>
          <w:sz w:val="24"/>
          <w:szCs w:val="24"/>
        </w:rPr>
      </w:pPr>
    </w:p>
    <w:p w14:paraId="23EE8C44" w14:textId="2CEA5957" w:rsidR="00DC69B6" w:rsidRPr="005B41C8" w:rsidRDefault="00DC69B6" w:rsidP="00D425EC">
      <w:pPr>
        <w:pStyle w:val="PolicySection"/>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5B41C8">
        <w:rPr>
          <w:rFonts w:ascii="Times New Roman" w:hAnsi="Times New Roman" w:cs="Times New Roman"/>
          <w:smallCaps/>
          <w:color w:val="000000" w:themeColor="text1"/>
          <w:kern w:val="0"/>
          <w:u w:val="single"/>
        </w:rPr>
        <w:t>Automated External Defibrillators</w:t>
      </w:r>
    </w:p>
    <w:p w14:paraId="35721800" w14:textId="750F9715" w:rsidR="00D425EC" w:rsidRPr="005B41C8" w:rsidRDefault="00D425EC" w:rsidP="00D425EC">
      <w:pPr>
        <w:pStyle w:val="NoSpacing"/>
        <w:keepNext/>
        <w:jc w:val="both"/>
        <w:rPr>
          <w:rFonts w:ascii="Times New Roman" w:hAnsi="Times New Roman"/>
          <w:sz w:val="24"/>
          <w:szCs w:val="24"/>
        </w:rPr>
      </w:pPr>
    </w:p>
    <w:p w14:paraId="0F261483" w14:textId="166063E5" w:rsidR="00D425EC" w:rsidRPr="005B41C8" w:rsidRDefault="00D425EC" w:rsidP="00D425EC">
      <w:pPr>
        <w:pStyle w:val="PolicySection"/>
        <w:keepNext w:val="0"/>
        <w:numPr>
          <w:ilvl w:val="0"/>
          <w:numId w:val="34"/>
        </w:numPr>
        <w:spacing w:after="0"/>
        <w:outlineLvl w:val="0"/>
        <w:rPr>
          <w:rFonts w:ascii="Times New Roman" w:hAnsi="Times New Roman" w:cs="Times New Roman"/>
          <w:i/>
          <w:kern w:val="0"/>
        </w:rPr>
      </w:pPr>
      <w:r w:rsidRPr="005B41C8">
        <w:rPr>
          <w:rFonts w:ascii="Times New Roman" w:hAnsi="Times New Roman" w:cs="Times New Roman"/>
          <w:i/>
          <w:kern w:val="0"/>
        </w:rPr>
        <w:t>Campus Availability</w:t>
      </w:r>
    </w:p>
    <w:p w14:paraId="2EEB004D" w14:textId="77777777" w:rsidR="00D425EC" w:rsidRPr="005B41C8" w:rsidRDefault="00D425EC" w:rsidP="00101BAE">
      <w:pPr>
        <w:pStyle w:val="NoSpacing"/>
        <w:jc w:val="both"/>
        <w:rPr>
          <w:rFonts w:ascii="Times New Roman" w:hAnsi="Times New Roman"/>
          <w:sz w:val="24"/>
          <w:szCs w:val="24"/>
        </w:rPr>
      </w:pPr>
    </w:p>
    <w:p w14:paraId="7223EDB9" w14:textId="0A19B57C" w:rsidR="00D425EC" w:rsidRPr="005B41C8" w:rsidRDefault="00934F0A" w:rsidP="00101BAE">
      <w:pPr>
        <w:pStyle w:val="NoSpacing"/>
        <w:jc w:val="both"/>
        <w:rPr>
          <w:rFonts w:ascii="Times New Roman" w:hAnsi="Times New Roman"/>
          <w:sz w:val="24"/>
          <w:szCs w:val="24"/>
        </w:rPr>
      </w:pPr>
      <w:r>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00D425EC" w:rsidRPr="005B41C8">
        <w:rPr>
          <w:rFonts w:ascii="Times New Roman" w:hAnsi="Times New Roman"/>
          <w:sz w:val="24"/>
          <w:szCs w:val="24"/>
        </w:rPr>
        <w:t xml:space="preserve"> shall make available at each campus at least one automated external defibrillator (AED). A campus defibrillator must be readily available during any Universal Interscholastic League (UIL) athletic competition held on the campus. In determining the location at which to store a campus defibrillator, the Principal shall consider the primary location on campus where students engage in athletic activities. </w:t>
      </w:r>
    </w:p>
    <w:p w14:paraId="22769E8A" w14:textId="3BACE043" w:rsidR="00D425EC" w:rsidRPr="005B41C8" w:rsidRDefault="00D425EC" w:rsidP="00101BAE">
      <w:pPr>
        <w:pStyle w:val="NoSpacing"/>
        <w:jc w:val="both"/>
        <w:rPr>
          <w:rFonts w:ascii="Times New Roman" w:hAnsi="Times New Roman"/>
          <w:sz w:val="24"/>
          <w:szCs w:val="24"/>
        </w:rPr>
      </w:pPr>
    </w:p>
    <w:p w14:paraId="722432CB" w14:textId="4AD73B32" w:rsidR="00D425EC" w:rsidRPr="005B41C8" w:rsidRDefault="00D425EC" w:rsidP="00D425EC">
      <w:pPr>
        <w:pStyle w:val="PolicySection"/>
        <w:keepNext w:val="0"/>
        <w:numPr>
          <w:ilvl w:val="0"/>
          <w:numId w:val="34"/>
        </w:numPr>
        <w:spacing w:after="0"/>
        <w:outlineLvl w:val="0"/>
        <w:rPr>
          <w:rFonts w:ascii="Times New Roman" w:hAnsi="Times New Roman" w:cs="Times New Roman"/>
          <w:i/>
          <w:kern w:val="0"/>
        </w:rPr>
      </w:pPr>
      <w:r w:rsidRPr="005B41C8">
        <w:rPr>
          <w:rFonts w:ascii="Times New Roman" w:hAnsi="Times New Roman" w:cs="Times New Roman"/>
          <w:i/>
          <w:kern w:val="0"/>
        </w:rPr>
        <w:t>Athletic Practices</w:t>
      </w:r>
    </w:p>
    <w:p w14:paraId="3E06C462" w14:textId="77777777" w:rsidR="00D425EC" w:rsidRPr="005B41C8" w:rsidRDefault="00D425EC" w:rsidP="00101BAE">
      <w:pPr>
        <w:pStyle w:val="NoSpacing"/>
        <w:jc w:val="both"/>
        <w:rPr>
          <w:rFonts w:ascii="Times New Roman" w:hAnsi="Times New Roman"/>
          <w:sz w:val="24"/>
          <w:szCs w:val="24"/>
        </w:rPr>
      </w:pPr>
    </w:p>
    <w:p w14:paraId="787DFB11" w14:textId="5CB5EBF1" w:rsidR="00D425EC" w:rsidRPr="005B41C8" w:rsidRDefault="00D425EC" w:rsidP="00101BAE">
      <w:pPr>
        <w:pStyle w:val="NoSpacing"/>
        <w:jc w:val="both"/>
        <w:rPr>
          <w:rFonts w:ascii="Times New Roman" w:hAnsi="Times New Roman"/>
          <w:sz w:val="24"/>
          <w:szCs w:val="24"/>
        </w:rPr>
      </w:pPr>
      <w:r w:rsidRPr="005B41C8">
        <w:rPr>
          <w:rFonts w:ascii="Times New Roman" w:hAnsi="Times New Roman"/>
          <w:sz w:val="24"/>
          <w:szCs w:val="24"/>
        </w:rPr>
        <w:t xml:space="preserve">To the extent practicable,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Pr="005B41C8">
        <w:rPr>
          <w:rFonts w:ascii="Times New Roman" w:hAnsi="Times New Roman"/>
          <w:sz w:val="24"/>
          <w:szCs w:val="24"/>
        </w:rPr>
        <w:t xml:space="preserve">, in cooperation with the UIL, shall make reasonable efforts to ensure that an AED is available at </w:t>
      </w:r>
      <w:r w:rsidRPr="005B41C8">
        <w:rPr>
          <w:rFonts w:ascii="Times New Roman" w:hAnsi="Times New Roman"/>
          <w:sz w:val="24"/>
          <w:szCs w:val="24"/>
        </w:rPr>
        <w:lastRenderedPageBreak/>
        <w:t xml:space="preserve">each UIL athletic practice held at a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Pr="005B41C8">
        <w:rPr>
          <w:rFonts w:ascii="Times New Roman" w:hAnsi="Times New Roman"/>
          <w:sz w:val="24"/>
          <w:szCs w:val="24"/>
        </w:rPr>
        <w:t xml:space="preserve"> campus. If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Pr="005B41C8">
        <w:rPr>
          <w:rFonts w:ascii="Times New Roman" w:hAnsi="Times New Roman"/>
          <w:sz w:val="24"/>
          <w:szCs w:val="24"/>
        </w:rPr>
        <w:t xml:space="preserve"> is not able to make an AED available in such manner, </w:t>
      </w:r>
      <w:r w:rsidR="00934F0A">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Pr="005B41C8">
        <w:rPr>
          <w:rFonts w:ascii="Times New Roman" w:hAnsi="Times New Roman"/>
          <w:sz w:val="24"/>
          <w:szCs w:val="24"/>
        </w:rPr>
        <w:t xml:space="preserve"> shall determine the extent to which an AED must be available at each UIL athletic practice held at a campus; the determination must be based, in appropriate to any other appropriate considerations, on relevant medical information. </w:t>
      </w:r>
    </w:p>
    <w:p w14:paraId="227FB350" w14:textId="180EBBBD" w:rsidR="00D425EC" w:rsidRPr="005B41C8" w:rsidRDefault="00D425EC" w:rsidP="00101BAE">
      <w:pPr>
        <w:pStyle w:val="NoSpacing"/>
        <w:jc w:val="both"/>
        <w:rPr>
          <w:rFonts w:ascii="Times New Roman" w:hAnsi="Times New Roman"/>
          <w:sz w:val="24"/>
          <w:szCs w:val="24"/>
        </w:rPr>
      </w:pPr>
    </w:p>
    <w:p w14:paraId="0844F391" w14:textId="1FB4AA6F" w:rsidR="00D425EC" w:rsidRPr="005B41C8" w:rsidRDefault="00D425EC" w:rsidP="00D425EC">
      <w:pPr>
        <w:pStyle w:val="PolicySection"/>
        <w:keepNext w:val="0"/>
        <w:numPr>
          <w:ilvl w:val="0"/>
          <w:numId w:val="34"/>
        </w:numPr>
        <w:spacing w:after="0"/>
        <w:outlineLvl w:val="0"/>
        <w:rPr>
          <w:rFonts w:ascii="Times New Roman" w:hAnsi="Times New Roman" w:cs="Times New Roman"/>
          <w:i/>
          <w:kern w:val="0"/>
        </w:rPr>
      </w:pPr>
      <w:r w:rsidRPr="005B41C8">
        <w:rPr>
          <w:rFonts w:ascii="Times New Roman" w:hAnsi="Times New Roman" w:cs="Times New Roman"/>
          <w:i/>
          <w:kern w:val="0"/>
        </w:rPr>
        <w:t>Athletic Competitions</w:t>
      </w:r>
    </w:p>
    <w:p w14:paraId="48BCB999" w14:textId="38020A4D" w:rsidR="00DC69B6" w:rsidRPr="005B41C8" w:rsidRDefault="00DC69B6" w:rsidP="00101BAE">
      <w:pPr>
        <w:pStyle w:val="NoSpacing"/>
        <w:jc w:val="both"/>
        <w:rPr>
          <w:rFonts w:ascii="Times New Roman" w:hAnsi="Times New Roman"/>
          <w:sz w:val="24"/>
          <w:szCs w:val="24"/>
        </w:rPr>
      </w:pPr>
    </w:p>
    <w:p w14:paraId="4151FEEB" w14:textId="1CFF481A" w:rsidR="00D425EC" w:rsidRPr="005B41C8" w:rsidRDefault="00934F0A" w:rsidP="00101BAE">
      <w:pPr>
        <w:pStyle w:val="NoSpacing"/>
        <w:jc w:val="both"/>
        <w:rPr>
          <w:rFonts w:ascii="Times New Roman" w:hAnsi="Times New Roman"/>
          <w:sz w:val="24"/>
          <w:szCs w:val="24"/>
        </w:rPr>
      </w:pPr>
      <w:r>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00864E0B" w:rsidRPr="005B41C8">
        <w:rPr>
          <w:rFonts w:ascii="Times New Roman" w:hAnsi="Times New Roman"/>
          <w:sz w:val="24"/>
          <w:szCs w:val="24"/>
        </w:rPr>
        <w:t xml:space="preserve">, in cooperation with the UIL, shall determine the extent to which an AED must be available at each UIL athletic competition held at a location other than a </w:t>
      </w:r>
      <w:r>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00864E0B" w:rsidRPr="005B41C8">
        <w:rPr>
          <w:rFonts w:ascii="Times New Roman" w:hAnsi="Times New Roman"/>
          <w:sz w:val="24"/>
          <w:szCs w:val="24"/>
        </w:rPr>
        <w:t xml:space="preserve"> campus. The determination must be based, in addition to any other appropriate considerations, on relevant medical information and whether emergency services personnel are present at the athletic competition under a contract with </w:t>
      </w:r>
      <w:r>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00864E0B" w:rsidRPr="005B41C8">
        <w:rPr>
          <w:rFonts w:ascii="Times New Roman" w:hAnsi="Times New Roman"/>
          <w:sz w:val="24"/>
          <w:szCs w:val="24"/>
        </w:rPr>
        <w:t xml:space="preserve">. </w:t>
      </w:r>
    </w:p>
    <w:p w14:paraId="2996930C" w14:textId="10940AF4" w:rsidR="00864E0B" w:rsidRPr="005B41C8" w:rsidRDefault="00864E0B" w:rsidP="00101BAE">
      <w:pPr>
        <w:pStyle w:val="NoSpacing"/>
        <w:jc w:val="both"/>
        <w:rPr>
          <w:rFonts w:ascii="Times New Roman" w:hAnsi="Times New Roman"/>
          <w:sz w:val="24"/>
          <w:szCs w:val="24"/>
        </w:rPr>
      </w:pPr>
    </w:p>
    <w:p w14:paraId="1A74F315" w14:textId="2618D825" w:rsidR="00864E0B" w:rsidRPr="005B41C8" w:rsidRDefault="00864E0B" w:rsidP="00864E0B">
      <w:pPr>
        <w:pStyle w:val="PolicySection"/>
        <w:keepNext w:val="0"/>
        <w:numPr>
          <w:ilvl w:val="0"/>
          <w:numId w:val="34"/>
        </w:numPr>
        <w:spacing w:after="0"/>
        <w:outlineLvl w:val="0"/>
        <w:rPr>
          <w:rFonts w:ascii="Times New Roman" w:hAnsi="Times New Roman" w:cs="Times New Roman"/>
          <w:i/>
          <w:kern w:val="0"/>
        </w:rPr>
      </w:pPr>
      <w:r w:rsidRPr="005B41C8">
        <w:rPr>
          <w:rFonts w:ascii="Times New Roman" w:hAnsi="Times New Roman" w:cs="Times New Roman"/>
          <w:i/>
          <w:kern w:val="0"/>
        </w:rPr>
        <w:t>Trained Staff</w:t>
      </w:r>
    </w:p>
    <w:p w14:paraId="2228D005" w14:textId="12C11BB9" w:rsidR="00864E0B" w:rsidRPr="005B41C8" w:rsidRDefault="00864E0B" w:rsidP="00101BAE">
      <w:pPr>
        <w:pStyle w:val="NoSpacing"/>
        <w:jc w:val="both"/>
        <w:rPr>
          <w:rFonts w:ascii="Times New Roman" w:hAnsi="Times New Roman"/>
          <w:sz w:val="24"/>
          <w:szCs w:val="24"/>
        </w:rPr>
      </w:pPr>
    </w:p>
    <w:p w14:paraId="15513BC3" w14:textId="6230B88F" w:rsidR="00864E0B" w:rsidRPr="005B41C8" w:rsidRDefault="00934F0A" w:rsidP="00101BAE">
      <w:pPr>
        <w:pStyle w:val="NoSpacing"/>
        <w:jc w:val="both"/>
        <w:rPr>
          <w:rFonts w:ascii="Times New Roman" w:hAnsi="Times New Roman"/>
          <w:sz w:val="24"/>
          <w:szCs w:val="24"/>
        </w:rPr>
      </w:pPr>
      <w:r>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00864E0B" w:rsidRPr="005B41C8">
        <w:rPr>
          <w:rFonts w:ascii="Times New Roman" w:hAnsi="Times New Roman"/>
          <w:sz w:val="24"/>
          <w:szCs w:val="24"/>
        </w:rPr>
        <w:t xml:space="preserve"> shall ensure the presence at each location at which an AED is required at least one school employee trained in the proper use of the defibrillator at any time a substantial number of </w:t>
      </w:r>
      <w:r>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00864E0B" w:rsidRPr="005B41C8">
        <w:rPr>
          <w:rFonts w:ascii="Times New Roman" w:hAnsi="Times New Roman"/>
          <w:sz w:val="24"/>
          <w:szCs w:val="24"/>
        </w:rPr>
        <w:t xml:space="preserve"> students are present at the location. </w:t>
      </w:r>
    </w:p>
    <w:p w14:paraId="4E7C3074" w14:textId="0D5BC41C" w:rsidR="00864E0B" w:rsidRPr="005B41C8" w:rsidRDefault="00864E0B" w:rsidP="00101BAE">
      <w:pPr>
        <w:pStyle w:val="NoSpacing"/>
        <w:jc w:val="both"/>
        <w:rPr>
          <w:rFonts w:ascii="Times New Roman" w:hAnsi="Times New Roman"/>
          <w:sz w:val="24"/>
          <w:szCs w:val="24"/>
        </w:rPr>
      </w:pPr>
    </w:p>
    <w:p w14:paraId="147F2437" w14:textId="2B63EEBB" w:rsidR="00864E0B" w:rsidRPr="005B41C8" w:rsidRDefault="00864E0B" w:rsidP="00864E0B">
      <w:pPr>
        <w:pStyle w:val="PolicySection"/>
        <w:keepNext w:val="0"/>
        <w:numPr>
          <w:ilvl w:val="0"/>
          <w:numId w:val="34"/>
        </w:numPr>
        <w:spacing w:after="0"/>
        <w:outlineLvl w:val="0"/>
        <w:rPr>
          <w:rFonts w:ascii="Times New Roman" w:hAnsi="Times New Roman" w:cs="Times New Roman"/>
          <w:i/>
          <w:kern w:val="0"/>
        </w:rPr>
      </w:pPr>
      <w:r w:rsidRPr="005B41C8">
        <w:rPr>
          <w:rFonts w:ascii="Times New Roman" w:hAnsi="Times New Roman" w:cs="Times New Roman"/>
          <w:i/>
          <w:kern w:val="0"/>
        </w:rPr>
        <w:t>AED Maintenance</w:t>
      </w:r>
    </w:p>
    <w:p w14:paraId="33CA3C73" w14:textId="77777777" w:rsidR="00864E0B" w:rsidRPr="005B41C8" w:rsidRDefault="00864E0B" w:rsidP="00101BAE">
      <w:pPr>
        <w:pStyle w:val="NoSpacing"/>
        <w:jc w:val="both"/>
        <w:rPr>
          <w:rFonts w:ascii="Times New Roman" w:hAnsi="Times New Roman"/>
          <w:sz w:val="24"/>
          <w:szCs w:val="24"/>
        </w:rPr>
      </w:pPr>
    </w:p>
    <w:p w14:paraId="72679F3E" w14:textId="675AE1DE" w:rsidR="00D425EC" w:rsidRPr="005B41C8" w:rsidRDefault="00934F0A" w:rsidP="00101BAE">
      <w:pPr>
        <w:pStyle w:val="NoSpacing"/>
        <w:jc w:val="both"/>
        <w:rPr>
          <w:rFonts w:ascii="Times New Roman" w:hAnsi="Times New Roman"/>
          <w:sz w:val="24"/>
          <w:szCs w:val="24"/>
        </w:rPr>
      </w:pPr>
      <w:r>
        <w:rPr>
          <w:rFonts w:ascii="Times New Roman" w:hAnsi="Times New Roman"/>
          <w:sz w:val="24"/>
          <w:szCs w:val="24"/>
        </w:rPr>
        <w:t>Henry Ford Academy Alameda School for Art + Design</w:t>
      </w:r>
      <w:r w:rsidR="005B41C8" w:rsidRPr="005B41C8">
        <w:rPr>
          <w:rFonts w:ascii="Times New Roman" w:hAnsi="Times New Roman"/>
          <w:sz w:val="24"/>
          <w:szCs w:val="24"/>
        </w:rPr>
        <w:t xml:space="preserve"> Charter School</w:t>
      </w:r>
      <w:r w:rsidR="00864E0B" w:rsidRPr="005B41C8">
        <w:rPr>
          <w:rFonts w:ascii="Times New Roman" w:hAnsi="Times New Roman"/>
          <w:sz w:val="24"/>
          <w:szCs w:val="24"/>
        </w:rPr>
        <w:t xml:space="preserve"> shall ensure that AEDs are used and maintained in accordance with standards established under Chapter 779, Health &amp; Safety Code. </w:t>
      </w:r>
    </w:p>
    <w:p w14:paraId="27FDC641" w14:textId="4DAB823B" w:rsidR="00864E0B" w:rsidRPr="005B41C8" w:rsidRDefault="00864E0B" w:rsidP="00101BAE">
      <w:pPr>
        <w:pStyle w:val="NoSpacing"/>
        <w:jc w:val="both"/>
        <w:rPr>
          <w:rFonts w:ascii="Times New Roman" w:hAnsi="Times New Roman"/>
          <w:sz w:val="24"/>
          <w:szCs w:val="24"/>
        </w:rPr>
      </w:pPr>
    </w:p>
    <w:p w14:paraId="47AFEA60" w14:textId="2F545A14" w:rsidR="00864E0B" w:rsidRPr="005B41C8" w:rsidRDefault="00864E0B" w:rsidP="00101BAE">
      <w:pPr>
        <w:pStyle w:val="NoSpacing"/>
        <w:jc w:val="both"/>
        <w:rPr>
          <w:rFonts w:ascii="Times New Roman" w:hAnsi="Times New Roman"/>
          <w:sz w:val="24"/>
          <w:szCs w:val="24"/>
        </w:rPr>
      </w:pPr>
      <w:r w:rsidRPr="005B41C8">
        <w:rPr>
          <w:rFonts w:ascii="Times New Roman" w:hAnsi="Times New Roman"/>
          <w:i/>
          <w:iCs/>
          <w:sz w:val="24"/>
          <w:szCs w:val="24"/>
        </w:rPr>
        <w:t>Education Code 38.017</w:t>
      </w:r>
      <w:r w:rsidRPr="005B41C8">
        <w:rPr>
          <w:rFonts w:ascii="Times New Roman" w:hAnsi="Times New Roman"/>
          <w:sz w:val="24"/>
          <w:szCs w:val="24"/>
        </w:rPr>
        <w:t xml:space="preserve">. </w:t>
      </w:r>
    </w:p>
    <w:p w14:paraId="08F8EFEA" w14:textId="04B3FD5C" w:rsidR="00E009B9" w:rsidRPr="005B41C8" w:rsidRDefault="00E009B9" w:rsidP="00101BAE">
      <w:pPr>
        <w:pStyle w:val="NoSpacing"/>
        <w:jc w:val="both"/>
        <w:rPr>
          <w:rFonts w:ascii="Times New Roman" w:hAnsi="Times New Roman"/>
          <w:sz w:val="24"/>
          <w:szCs w:val="24"/>
        </w:rPr>
      </w:pPr>
    </w:p>
    <w:p w14:paraId="080B6A19" w14:textId="0C669CB1" w:rsidR="0075707F" w:rsidRPr="005B41C8" w:rsidRDefault="0075707F" w:rsidP="0075707F">
      <w:pPr>
        <w:pStyle w:val="PolicySection"/>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5B41C8">
        <w:rPr>
          <w:rFonts w:ascii="Times New Roman" w:hAnsi="Times New Roman" w:cs="Times New Roman"/>
          <w:smallCaps/>
          <w:color w:val="000000" w:themeColor="text1"/>
          <w:kern w:val="0"/>
          <w:u w:val="single"/>
        </w:rPr>
        <w:t>Response to Cardiac Arrest</w:t>
      </w:r>
    </w:p>
    <w:p w14:paraId="5795DA63" w14:textId="695391AA" w:rsidR="0075707F" w:rsidRPr="005B41C8" w:rsidRDefault="0075707F" w:rsidP="0075707F">
      <w:pPr>
        <w:pStyle w:val="NoSpacing"/>
        <w:keepNext/>
        <w:jc w:val="both"/>
        <w:rPr>
          <w:rFonts w:ascii="Times New Roman" w:hAnsi="Times New Roman"/>
          <w:sz w:val="24"/>
          <w:szCs w:val="24"/>
        </w:rPr>
      </w:pPr>
    </w:p>
    <w:p w14:paraId="6A6255B1" w14:textId="3137044D" w:rsidR="00E907B7" w:rsidRPr="00DE6096" w:rsidRDefault="0075707F" w:rsidP="00101BAE">
      <w:pPr>
        <w:pStyle w:val="NoSpacing"/>
        <w:jc w:val="both"/>
        <w:rPr>
          <w:rFonts w:ascii="Times New Roman" w:hAnsi="Times New Roman"/>
          <w:sz w:val="24"/>
          <w:szCs w:val="24"/>
        </w:rPr>
      </w:pPr>
      <w:r w:rsidRPr="005B41C8">
        <w:rPr>
          <w:rFonts w:ascii="Times New Roman" w:hAnsi="Times New Roman"/>
          <w:sz w:val="24"/>
          <w:szCs w:val="24"/>
        </w:rPr>
        <w:t>The Superintendent or designee shall develop safety procedures for school employees or students to follow in responding to a medical emergency involving cardiac arrest, including the appropriate response time in administering cardiopulmonary resuscitation, using an AED, or calling a local emergency medical services provi</w:t>
      </w:r>
      <w:r>
        <w:rPr>
          <w:rFonts w:ascii="Times New Roman" w:hAnsi="Times New Roman"/>
          <w:sz w:val="24"/>
          <w:szCs w:val="24"/>
        </w:rPr>
        <w:t xml:space="preserve">der. </w:t>
      </w:r>
      <w:r>
        <w:rPr>
          <w:rFonts w:ascii="Times New Roman" w:hAnsi="Times New Roman"/>
          <w:i/>
          <w:iCs/>
          <w:sz w:val="24"/>
          <w:szCs w:val="24"/>
        </w:rPr>
        <w:t>Education Code 38.018</w:t>
      </w:r>
      <w:r>
        <w:rPr>
          <w:rFonts w:ascii="Times New Roman" w:hAnsi="Times New Roman"/>
          <w:sz w:val="24"/>
          <w:szCs w:val="24"/>
        </w:rPr>
        <w:t xml:space="preserve">. </w:t>
      </w:r>
    </w:p>
    <w:sectPr w:rsidR="00E907B7" w:rsidRPr="00DE6096"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924323" w14:textId="77777777" w:rsidR="00FA0FBC" w:rsidRDefault="00FA0FBC" w:rsidP="004052A2">
      <w:r>
        <w:separator/>
      </w:r>
    </w:p>
  </w:endnote>
  <w:endnote w:type="continuationSeparator" w:id="0">
    <w:p w14:paraId="384806A4" w14:textId="77777777" w:rsidR="00FA0FBC" w:rsidRDefault="00FA0FBC"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58" w:type="dxa"/>
      <w:tblInd w:w="2" w:type="dxa"/>
      <w:tblCellMar>
        <w:left w:w="0" w:type="dxa"/>
        <w:right w:w="0" w:type="dxa"/>
      </w:tblCellMar>
      <w:tblLook w:val="00A0" w:firstRow="1" w:lastRow="0" w:firstColumn="1" w:lastColumn="0" w:noHBand="0" w:noVBand="0"/>
    </w:tblPr>
    <w:tblGrid>
      <w:gridCol w:w="3535"/>
      <w:gridCol w:w="1071"/>
      <w:gridCol w:w="2355"/>
      <w:gridCol w:w="2397"/>
    </w:tblGrid>
    <w:tr w:rsidR="005B41C8" w:rsidRPr="00A01DDF" w14:paraId="22B908C5" w14:textId="77777777" w:rsidTr="005B41C8">
      <w:trPr>
        <w:cantSplit/>
      </w:trPr>
      <w:tc>
        <w:tcPr>
          <w:tcW w:w="3535" w:type="dxa"/>
        </w:tcPr>
        <w:p w14:paraId="0B6E695C" w14:textId="11D78E74" w:rsidR="005B41C8" w:rsidRPr="00A01DDF" w:rsidRDefault="005B41C8" w:rsidP="00A01DDF">
          <w:pPr>
            <w:pStyle w:val="Footer"/>
            <w:rPr>
              <w:rFonts w:ascii="Times New Roman" w:hAnsi="Times New Roman" w:cs="Times New Roman"/>
              <w:sz w:val="20"/>
              <w:szCs w:val="20"/>
            </w:rPr>
          </w:pPr>
          <w:r w:rsidRPr="00A01DDF">
            <w:rPr>
              <w:rFonts w:ascii="Times New Roman" w:hAnsi="Times New Roman" w:cs="Times New Roman"/>
              <w:sz w:val="20"/>
              <w:szCs w:val="20"/>
            </w:rPr>
            <w:t xml:space="preserve">DATE ISSUED: </w:t>
          </w:r>
          <w:r w:rsidR="0088754C">
            <w:rPr>
              <w:rFonts w:ascii="Times New Roman" w:hAnsi="Times New Roman" w:cs="Times New Roman"/>
              <w:sz w:val="20"/>
              <w:szCs w:val="20"/>
            </w:rPr>
            <w:t>0</w:t>
          </w:r>
          <w:r w:rsidR="00934F0A">
            <w:rPr>
              <w:rFonts w:ascii="Times New Roman" w:hAnsi="Times New Roman" w:cs="Times New Roman"/>
              <w:sz w:val="20"/>
              <w:szCs w:val="20"/>
            </w:rPr>
            <w:t>1</w:t>
          </w:r>
          <w:r w:rsidR="00875F98">
            <w:rPr>
              <w:rFonts w:ascii="Times New Roman" w:hAnsi="Times New Roman" w:cs="Times New Roman"/>
              <w:sz w:val="20"/>
              <w:szCs w:val="20"/>
            </w:rPr>
            <w:t>-09</w:t>
          </w:r>
          <w:r>
            <w:rPr>
              <w:rFonts w:ascii="Times New Roman" w:hAnsi="Times New Roman" w:cs="Times New Roman"/>
              <w:sz w:val="20"/>
              <w:szCs w:val="20"/>
            </w:rPr>
            <w:t>-202</w:t>
          </w:r>
          <w:r w:rsidR="00875F98">
            <w:rPr>
              <w:rFonts w:ascii="Times New Roman" w:hAnsi="Times New Roman" w:cs="Times New Roman"/>
              <w:sz w:val="20"/>
              <w:szCs w:val="20"/>
            </w:rPr>
            <w:t>4</w:t>
          </w:r>
        </w:p>
      </w:tc>
      <w:tc>
        <w:tcPr>
          <w:tcW w:w="1071" w:type="dxa"/>
        </w:tcPr>
        <w:p w14:paraId="25CC9C34" w14:textId="77777777" w:rsidR="005B41C8" w:rsidRPr="00A01DDF" w:rsidRDefault="005B41C8">
          <w:pPr>
            <w:pStyle w:val="Footer"/>
            <w:rPr>
              <w:rFonts w:ascii="Times New Roman" w:hAnsi="Times New Roman" w:cs="Times New Roman"/>
              <w:sz w:val="20"/>
              <w:szCs w:val="20"/>
            </w:rPr>
          </w:pPr>
        </w:p>
      </w:tc>
      <w:tc>
        <w:tcPr>
          <w:tcW w:w="2355" w:type="dxa"/>
        </w:tcPr>
        <w:p w14:paraId="7F56F5C2" w14:textId="77777777" w:rsidR="005B41C8" w:rsidRPr="00A01DDF" w:rsidRDefault="005B41C8">
          <w:pPr>
            <w:pStyle w:val="Footer"/>
            <w:jc w:val="right"/>
            <w:rPr>
              <w:rFonts w:ascii="Times New Roman" w:hAnsi="Times New Roman" w:cs="Times New Roman"/>
              <w:sz w:val="20"/>
              <w:szCs w:val="20"/>
            </w:rPr>
          </w:pPr>
        </w:p>
      </w:tc>
      <w:tc>
        <w:tcPr>
          <w:tcW w:w="2397" w:type="dxa"/>
        </w:tcPr>
        <w:p w14:paraId="3591500E" w14:textId="2999762A" w:rsidR="005B41C8" w:rsidRPr="00A01DDF" w:rsidRDefault="005B41C8">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Pr>
              <w:rFonts w:ascii="Times New Roman" w:hAnsi="Times New Roman" w:cs="Times New Roman"/>
              <w:noProof/>
              <w:sz w:val="20"/>
              <w:szCs w:val="20"/>
            </w:rPr>
            <w:t>1</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Pr>
              <w:rFonts w:ascii="Times New Roman" w:hAnsi="Times New Roman" w:cs="Times New Roman"/>
              <w:noProof/>
              <w:sz w:val="20"/>
              <w:szCs w:val="20"/>
            </w:rPr>
            <w:t>3</w:t>
          </w:r>
          <w:r w:rsidRPr="00A01DDF">
            <w:rPr>
              <w:rFonts w:ascii="Times New Roman" w:hAnsi="Times New Roman" w:cs="Times New Roman"/>
              <w:sz w:val="20"/>
              <w:szCs w:val="20"/>
            </w:rPr>
            <w:fldChar w:fldCharType="end"/>
          </w:r>
        </w:p>
      </w:tc>
    </w:tr>
    <w:tr w:rsidR="005B41C8" w:rsidRPr="00A01DDF" w14:paraId="7AAEABF7" w14:textId="77777777" w:rsidTr="005B41C8">
      <w:trPr>
        <w:cantSplit/>
      </w:trPr>
      <w:tc>
        <w:tcPr>
          <w:tcW w:w="3535" w:type="dxa"/>
        </w:tcPr>
        <w:p w14:paraId="2F9245AF" w14:textId="77777777" w:rsidR="005B41C8" w:rsidRPr="00A01DDF" w:rsidRDefault="005B41C8">
          <w:pPr>
            <w:pStyle w:val="Footer"/>
            <w:rPr>
              <w:rFonts w:ascii="Times New Roman" w:hAnsi="Times New Roman" w:cs="Times New Roman"/>
              <w:sz w:val="20"/>
              <w:szCs w:val="20"/>
            </w:rPr>
          </w:pPr>
        </w:p>
      </w:tc>
      <w:tc>
        <w:tcPr>
          <w:tcW w:w="1071" w:type="dxa"/>
        </w:tcPr>
        <w:p w14:paraId="1988156E" w14:textId="77777777" w:rsidR="005B41C8" w:rsidRPr="00A01DDF" w:rsidRDefault="005B41C8">
          <w:pPr>
            <w:pStyle w:val="Footer"/>
            <w:rPr>
              <w:rFonts w:ascii="Times New Roman" w:hAnsi="Times New Roman" w:cs="Times New Roman"/>
              <w:sz w:val="20"/>
              <w:szCs w:val="20"/>
            </w:rPr>
          </w:pPr>
        </w:p>
      </w:tc>
      <w:tc>
        <w:tcPr>
          <w:tcW w:w="2355" w:type="dxa"/>
        </w:tcPr>
        <w:p w14:paraId="2E20CFF7" w14:textId="77777777" w:rsidR="005B41C8" w:rsidRPr="00A01DDF" w:rsidRDefault="005B41C8">
          <w:pPr>
            <w:pStyle w:val="Footer"/>
            <w:rPr>
              <w:rFonts w:ascii="Times New Roman" w:hAnsi="Times New Roman" w:cs="Times New Roman"/>
              <w:sz w:val="20"/>
              <w:szCs w:val="20"/>
            </w:rPr>
          </w:pPr>
        </w:p>
      </w:tc>
      <w:tc>
        <w:tcPr>
          <w:tcW w:w="2397" w:type="dxa"/>
        </w:tcPr>
        <w:p w14:paraId="14AAE20C" w14:textId="461EFEC6" w:rsidR="005B41C8" w:rsidRPr="00A01DDF" w:rsidRDefault="005B41C8">
          <w:pPr>
            <w:pStyle w:val="Footer"/>
            <w:rPr>
              <w:rFonts w:ascii="Times New Roman" w:hAnsi="Times New Roman" w:cs="Times New Roman"/>
              <w:sz w:val="20"/>
              <w:szCs w:val="20"/>
            </w:rPr>
          </w:pPr>
        </w:p>
      </w:tc>
    </w:tr>
    <w:tr w:rsidR="005B41C8" w:rsidRPr="00A01DDF" w14:paraId="029097B6" w14:textId="77777777" w:rsidTr="005B41C8">
      <w:trPr>
        <w:cantSplit/>
      </w:trPr>
      <w:tc>
        <w:tcPr>
          <w:tcW w:w="3535" w:type="dxa"/>
        </w:tcPr>
        <w:p w14:paraId="06C481E7" w14:textId="29E42B1E" w:rsidR="005B41C8" w:rsidRDefault="005B41C8">
          <w:pPr>
            <w:pStyle w:val="Footer"/>
            <w:rPr>
              <w:rFonts w:ascii="Times New Roman" w:hAnsi="Times New Roman" w:cs="Times New Roman"/>
              <w:sz w:val="20"/>
              <w:szCs w:val="20"/>
            </w:rPr>
          </w:pPr>
          <w:r>
            <w:rPr>
              <w:rFonts w:ascii="Times New Roman" w:hAnsi="Times New Roman" w:cs="Times New Roman"/>
              <w:sz w:val="20"/>
              <w:szCs w:val="20"/>
            </w:rPr>
            <w:t>© 2020 Schulman, Lopez, Hoffer &amp; Adelstein, LLP</w:t>
          </w:r>
        </w:p>
        <w:p w14:paraId="1A08191F" w14:textId="6EF8877C" w:rsidR="005B41C8" w:rsidRPr="00A01DDF" w:rsidRDefault="005B41C8">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1071" w:type="dxa"/>
        </w:tcPr>
        <w:p w14:paraId="43B86D70" w14:textId="46E591CD" w:rsidR="005B41C8" w:rsidRPr="00A01DDF" w:rsidRDefault="005B41C8">
          <w:pPr>
            <w:pStyle w:val="Footer"/>
            <w:rPr>
              <w:rFonts w:ascii="Times New Roman" w:hAnsi="Times New Roman" w:cs="Times New Roman"/>
              <w:sz w:val="20"/>
              <w:szCs w:val="20"/>
            </w:rPr>
          </w:pPr>
        </w:p>
      </w:tc>
      <w:tc>
        <w:tcPr>
          <w:tcW w:w="2355" w:type="dxa"/>
        </w:tcPr>
        <w:p w14:paraId="4467256D" w14:textId="77777777" w:rsidR="005B41C8" w:rsidRDefault="005B41C8" w:rsidP="00ED6E7B">
          <w:pPr>
            <w:pStyle w:val="Footer"/>
            <w:jc w:val="right"/>
            <w:rPr>
              <w:noProof/>
            </w:rPr>
          </w:pPr>
        </w:p>
      </w:tc>
      <w:tc>
        <w:tcPr>
          <w:tcW w:w="2397" w:type="dxa"/>
        </w:tcPr>
        <w:p w14:paraId="154B3DDA" w14:textId="3BD70EFF" w:rsidR="005B41C8" w:rsidRPr="00A01DDF" w:rsidRDefault="005B41C8"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34793017" wp14:editId="683FB8A4">
                <wp:simplePos x="0" y="0"/>
                <wp:positionH relativeFrom="column">
                  <wp:posOffset>1185027</wp:posOffset>
                </wp:positionH>
                <wp:positionV relativeFrom="paragraph">
                  <wp:posOffset>-1825</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30DA98EC"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F999EC" w14:textId="77777777" w:rsidR="00FA0FBC" w:rsidRDefault="00FA0FBC" w:rsidP="004052A2">
      <w:r>
        <w:separator/>
      </w:r>
    </w:p>
  </w:footnote>
  <w:footnote w:type="continuationSeparator" w:id="0">
    <w:p w14:paraId="0370D60A" w14:textId="77777777" w:rsidR="00FA0FBC" w:rsidRDefault="00FA0FBC"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rsidTr="006745D9">
      <w:tc>
        <w:tcPr>
          <w:tcW w:w="7488" w:type="dxa"/>
        </w:tcPr>
        <w:p w14:paraId="29853FEA" w14:textId="17A7221A" w:rsidR="007E36F3" w:rsidRPr="00AA4E26" w:rsidRDefault="006E42B4" w:rsidP="006D1E0B">
          <w:pPr>
            <w:pStyle w:val="Header"/>
            <w:rPr>
              <w:rFonts w:ascii="Times New Roman" w:hAnsi="Times New Roman" w:cs="Times New Roman"/>
              <w:b/>
              <w:bCs/>
              <w:szCs w:val="24"/>
            </w:rPr>
          </w:pPr>
          <w:r>
            <w:rPr>
              <w:rFonts w:ascii="Times New Roman" w:hAnsi="Times New Roman" w:cs="Times New Roman"/>
              <w:b/>
              <w:bCs/>
              <w:szCs w:val="24"/>
            </w:rPr>
            <w:t>H</w:t>
          </w:r>
          <w:r w:rsidR="00875F98">
            <w:rPr>
              <w:rFonts w:ascii="Times New Roman" w:hAnsi="Times New Roman" w:cs="Times New Roman"/>
              <w:b/>
              <w:bCs/>
              <w:szCs w:val="24"/>
            </w:rPr>
            <w:t>ENRY FORD LEARNING INSTITUTE</w:t>
          </w:r>
          <w:r w:rsidR="007E36F3">
            <w:rPr>
              <w:rFonts w:ascii="Times New Roman" w:hAnsi="Times New Roman" w:cs="Times New Roman"/>
              <w:b/>
              <w:bCs/>
              <w:szCs w:val="24"/>
            </w:rPr>
            <w:t xml:space="preserve"> </w:t>
          </w:r>
          <w:r w:rsidR="007E36F3" w:rsidRPr="00AA4E26">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rsidTr="006745D9">
      <w:tc>
        <w:tcPr>
          <w:tcW w:w="7488" w:type="dxa"/>
        </w:tcPr>
        <w:p w14:paraId="5D9B6398" w14:textId="63BF8761" w:rsidR="007E36F3" w:rsidRPr="00AA4E26" w:rsidRDefault="006F7087" w:rsidP="00070623">
          <w:pPr>
            <w:pStyle w:val="Header"/>
            <w:rPr>
              <w:rFonts w:ascii="Times New Roman" w:hAnsi="Times New Roman" w:cs="Times New Roman"/>
              <w:szCs w:val="24"/>
            </w:rPr>
          </w:pPr>
          <w:r>
            <w:rPr>
              <w:rFonts w:ascii="Times New Roman" w:hAnsi="Times New Roman" w:cs="Times New Roman"/>
              <w:szCs w:val="24"/>
            </w:rPr>
            <w:t xml:space="preserve">POLICY GROUP </w:t>
          </w:r>
          <w:r w:rsidR="00474130">
            <w:rPr>
              <w:rFonts w:ascii="Times New Roman" w:hAnsi="Times New Roman" w:cs="Times New Roman"/>
              <w:szCs w:val="24"/>
            </w:rPr>
            <w:t>1</w:t>
          </w:r>
          <w:r w:rsidR="00070623">
            <w:rPr>
              <w:rFonts w:ascii="Times New Roman" w:hAnsi="Times New Roman" w:cs="Times New Roman"/>
              <w:szCs w:val="24"/>
            </w:rPr>
            <w:t xml:space="preserve"> – </w:t>
          </w:r>
          <w:r w:rsidR="00915F38">
            <w:rPr>
              <w:rFonts w:ascii="Times New Roman" w:hAnsi="Times New Roman" w:cs="Times New Roman"/>
              <w:szCs w:val="24"/>
            </w:rPr>
            <w:t>GOVERNANCE</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rsidTr="006745D9">
      <w:tc>
        <w:tcPr>
          <w:tcW w:w="7488" w:type="dxa"/>
        </w:tcPr>
        <w:p w14:paraId="16B5BA54" w14:textId="5C3F9B15" w:rsidR="00DC69B6" w:rsidRPr="00AA4E26" w:rsidRDefault="00474130" w:rsidP="00132EA2">
          <w:pPr>
            <w:pStyle w:val="Header"/>
            <w:rPr>
              <w:rFonts w:ascii="Times New Roman" w:hAnsi="Times New Roman" w:cs="Times New Roman"/>
              <w:szCs w:val="24"/>
            </w:rPr>
          </w:pPr>
          <w:r>
            <w:rPr>
              <w:rFonts w:ascii="Times New Roman" w:hAnsi="Times New Roman" w:cs="Times New Roman"/>
              <w:szCs w:val="24"/>
            </w:rPr>
            <w:t xml:space="preserve">EMERGENCY </w:t>
          </w:r>
          <w:r w:rsidR="00FD7553">
            <w:rPr>
              <w:rFonts w:ascii="Times New Roman" w:hAnsi="Times New Roman" w:cs="Times New Roman"/>
              <w:szCs w:val="24"/>
            </w:rPr>
            <w:t>PLANS</w:t>
          </w:r>
        </w:p>
      </w:tc>
      <w:tc>
        <w:tcPr>
          <w:tcW w:w="1872" w:type="dxa"/>
        </w:tcPr>
        <w:p w14:paraId="54B9E97A" w14:textId="4636718E" w:rsidR="00CE01B2" w:rsidRPr="00AA4E26" w:rsidRDefault="0032741A" w:rsidP="00070623">
          <w:pPr>
            <w:pStyle w:val="Header"/>
            <w:tabs>
              <w:tab w:val="left" w:pos="195"/>
            </w:tabs>
            <w:rPr>
              <w:rFonts w:ascii="Times New Roman" w:hAnsi="Times New Roman" w:cs="Times New Roman"/>
              <w:szCs w:val="24"/>
            </w:rPr>
          </w:pPr>
          <w:r>
            <w:rPr>
              <w:rFonts w:ascii="Times New Roman" w:hAnsi="Times New Roman" w:cs="Times New Roman"/>
              <w:szCs w:val="24"/>
            </w:rPr>
            <w:t>PG-</w:t>
          </w:r>
          <w:r w:rsidR="00474130">
            <w:rPr>
              <w:rFonts w:ascii="Times New Roman" w:hAnsi="Times New Roman" w:cs="Times New Roman"/>
              <w:szCs w:val="24"/>
            </w:rPr>
            <w:t>1.1</w:t>
          </w:r>
          <w:r w:rsidR="00F87EA9">
            <w:rPr>
              <w:rFonts w:ascii="Times New Roman" w:hAnsi="Times New Roman" w:cs="Times New Roman"/>
              <w:szCs w:val="24"/>
            </w:rPr>
            <w:t>6</w:t>
          </w:r>
        </w:p>
      </w:tc>
    </w:tr>
    <w:tr w:rsidR="00F144F6" w:rsidRPr="00AA4E26" w14:paraId="224774DA" w14:textId="77777777" w:rsidTr="006745D9">
      <w:tc>
        <w:tcPr>
          <w:tcW w:w="7488" w:type="dxa"/>
        </w:tcPr>
        <w:p w14:paraId="44F19CF0" w14:textId="38D8BB94" w:rsidR="00F144F6" w:rsidRDefault="00F144F6" w:rsidP="00CD08E7">
          <w:pPr>
            <w:pStyle w:val="Header"/>
            <w:rPr>
              <w:rFonts w:ascii="Times New Roman" w:hAnsi="Times New Roman" w:cs="Times New Roman"/>
              <w:szCs w:val="24"/>
            </w:rPr>
          </w:pPr>
        </w:p>
      </w:tc>
      <w:tc>
        <w:tcPr>
          <w:tcW w:w="1872" w:type="dxa"/>
        </w:tcPr>
        <w:p w14:paraId="041E87AC" w14:textId="77777777" w:rsidR="00F144F6" w:rsidRDefault="00F144F6" w:rsidP="00D156C9">
          <w:pPr>
            <w:pStyle w:val="Header"/>
            <w:tabs>
              <w:tab w:val="left" w:pos="195"/>
            </w:tabs>
            <w:rPr>
              <w:rFonts w:ascii="Times New Roman" w:hAnsi="Times New Roman" w:cs="Times New Roman"/>
              <w:szCs w:val="24"/>
            </w:rPr>
          </w:pP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456EA"/>
    <w:multiLevelType w:val="multilevel"/>
    <w:tmpl w:val="AB98577E"/>
    <w:lvl w:ilvl="0">
      <w:start w:val="1"/>
      <w:numFmt w:val="decimal"/>
      <w:suff w:val="space"/>
      <w:lvlText w:val="Sec. 4.28.%1."/>
      <w:lvlJc w:val="left"/>
      <w:pPr>
        <w:ind w:left="0" w:firstLine="0"/>
      </w:pPr>
      <w:rPr>
        <w:rFonts w:hint="default"/>
      </w:rPr>
    </w:lvl>
    <w:lvl w:ilvl="1">
      <w:start w:val="1"/>
      <w:numFmt w:val="decimal"/>
      <w:suff w:val="space"/>
      <w:lvlText w:val="Sec. 4.28.%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44613D1"/>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177B38"/>
    <w:multiLevelType w:val="hybridMultilevel"/>
    <w:tmpl w:val="4F3414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15679B"/>
    <w:multiLevelType w:val="hybridMultilevel"/>
    <w:tmpl w:val="D1B49B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E414F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6" w15:restartNumberingAfterBreak="0">
    <w:nsid w:val="0EF50577"/>
    <w:multiLevelType w:val="hybridMultilevel"/>
    <w:tmpl w:val="E6B6649C"/>
    <w:lvl w:ilvl="0" w:tplc="E45EAD2C">
      <w:start w:val="1"/>
      <w:numFmt w:val="decimal"/>
      <w:lvlText w:val="(%1)"/>
      <w:lvlJc w:val="left"/>
      <w:pPr>
        <w:ind w:left="820" w:hanging="4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 w15:restartNumberingAfterBreak="0">
    <w:nsid w:val="1B3A3069"/>
    <w:multiLevelType w:val="hybridMultilevel"/>
    <w:tmpl w:val="EC843B82"/>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351CBE"/>
    <w:multiLevelType w:val="hybridMultilevel"/>
    <w:tmpl w:val="BEFEB5C8"/>
    <w:lvl w:ilvl="0" w:tplc="2BBA0BBE">
      <w:start w:val="1"/>
      <w:numFmt w:val="lowerRoman"/>
      <w:lvlText w:val="%1."/>
      <w:lvlJc w:val="righ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4E5981"/>
    <w:multiLevelType w:val="multilevel"/>
    <w:tmpl w:val="C7C0A4F0"/>
    <w:lvl w:ilvl="0">
      <w:start w:val="1"/>
      <w:numFmt w:val="decimal"/>
      <w:suff w:val="space"/>
      <w:lvlText w:val="Sec. 4.xx.%1."/>
      <w:lvlJc w:val="left"/>
      <w:pPr>
        <w:ind w:left="0" w:firstLine="0"/>
      </w:pPr>
      <w:rPr>
        <w:rFonts w:hint="default"/>
      </w:rPr>
    </w:lvl>
    <w:lvl w:ilvl="1">
      <w:start w:val="1"/>
      <w:numFmt w:val="decimal"/>
      <w:suff w:val="space"/>
      <w:lvlText w:val="Sec. 4.28.%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5C118A1"/>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1E1BEB"/>
    <w:multiLevelType w:val="hybridMultilevel"/>
    <w:tmpl w:val="77F43F7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B000BB"/>
    <w:multiLevelType w:val="multilevel"/>
    <w:tmpl w:val="17240BEA"/>
    <w:lvl w:ilvl="0">
      <w:start w:val="1"/>
      <w:numFmt w:val="decimal"/>
      <w:suff w:val="space"/>
      <w:lvlText w:val="Sec. %1."/>
      <w:lvlJc w:val="left"/>
      <w:pPr>
        <w:ind w:left="0" w:firstLine="0"/>
      </w:pPr>
      <w:rPr>
        <w:rFonts w:hint="default"/>
      </w:rPr>
    </w:lvl>
    <w:lvl w:ilvl="1">
      <w:start w:val="1"/>
      <w:numFmt w:val="decimal"/>
      <w:suff w:val="space"/>
      <w:lvlText w:val="Sec. 4.xx.%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4810809"/>
    <w:multiLevelType w:val="multilevel"/>
    <w:tmpl w:val="939C524A"/>
    <w:lvl w:ilvl="0">
      <w:start w:val="1"/>
      <w:numFmt w:val="decimal"/>
      <w:suff w:val="space"/>
      <w:lvlText w:val="Sec. 4.xx.%1."/>
      <w:lvlJc w:val="left"/>
      <w:pPr>
        <w:ind w:left="0" w:firstLine="0"/>
      </w:pPr>
      <w:rPr>
        <w:rFonts w:hint="default"/>
      </w:rPr>
    </w:lvl>
    <w:lvl w:ilvl="1">
      <w:start w:val="1"/>
      <w:numFmt w:val="decimal"/>
      <w:suff w:val="space"/>
      <w:lvlText w:val="Sec. 4.xx.%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16" w15:restartNumberingAfterBreak="0">
    <w:nsid w:val="441D4145"/>
    <w:multiLevelType w:val="hybridMultilevel"/>
    <w:tmpl w:val="867A9D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4167B6"/>
    <w:multiLevelType w:val="hybridMultilevel"/>
    <w:tmpl w:val="41F6DBD4"/>
    <w:lvl w:ilvl="0" w:tplc="2680723E">
      <w:start w:val="1"/>
      <w:numFmt w:val="lowerLetter"/>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18" w15:restartNumberingAfterBreak="0">
    <w:nsid w:val="4ABD7670"/>
    <w:multiLevelType w:val="hybridMultilevel"/>
    <w:tmpl w:val="DD22FD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B5B0D69"/>
    <w:multiLevelType w:val="hybridMultilevel"/>
    <w:tmpl w:val="6FFA5D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896EEC"/>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96379A"/>
    <w:multiLevelType w:val="hybridMultilevel"/>
    <w:tmpl w:val="AE9AD7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1A53F05"/>
    <w:multiLevelType w:val="hybridMultilevel"/>
    <w:tmpl w:val="BB9AA2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1519E7"/>
    <w:multiLevelType w:val="hybridMultilevel"/>
    <w:tmpl w:val="04AC7F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99570F"/>
    <w:multiLevelType w:val="hybridMultilevel"/>
    <w:tmpl w:val="5E5C59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5958F4"/>
    <w:multiLevelType w:val="hybridMultilevel"/>
    <w:tmpl w:val="7DDE4E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10A4B98"/>
    <w:multiLevelType w:val="hybridMultilevel"/>
    <w:tmpl w:val="90D00B5C"/>
    <w:lvl w:ilvl="0" w:tplc="0E48635E">
      <w:start w:val="1"/>
      <w:numFmt w:val="decimal"/>
      <w:lvlText w:val="(%1)"/>
      <w:lvlJc w:val="left"/>
      <w:pPr>
        <w:ind w:left="760" w:hanging="4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788C5977"/>
    <w:multiLevelType w:val="hybridMultilevel"/>
    <w:tmpl w:val="F91A05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A3D58B1"/>
    <w:multiLevelType w:val="hybridMultilevel"/>
    <w:tmpl w:val="04AC7F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2F606D"/>
    <w:multiLevelType w:val="hybridMultilevel"/>
    <w:tmpl w:val="007025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E4563ED"/>
    <w:multiLevelType w:val="multilevel"/>
    <w:tmpl w:val="0E4CE6D6"/>
    <w:lvl w:ilvl="0">
      <w:start w:val="1"/>
      <w:numFmt w:val="decimal"/>
      <w:suff w:val="space"/>
      <w:lvlText w:val="Sec. 4.28.%1."/>
      <w:lvlJc w:val="left"/>
      <w:pPr>
        <w:ind w:left="0" w:firstLine="0"/>
      </w:pPr>
      <w:rPr>
        <w:rFonts w:hint="default"/>
      </w:rPr>
    </w:lvl>
    <w:lvl w:ilvl="1">
      <w:start w:val="1"/>
      <w:numFmt w:val="decimal"/>
      <w:suff w:val="space"/>
      <w:lvlText w:val="Sec. 4.23.%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E7E063A"/>
    <w:multiLevelType w:val="hybridMultilevel"/>
    <w:tmpl w:val="04AC7F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F51273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6683798">
    <w:abstractNumId w:val="7"/>
  </w:num>
  <w:num w:numId="2" w16cid:durableId="1040589272">
    <w:abstractNumId w:val="15"/>
  </w:num>
  <w:num w:numId="3" w16cid:durableId="1653488261">
    <w:abstractNumId w:val="13"/>
  </w:num>
  <w:num w:numId="4" w16cid:durableId="1911769668">
    <w:abstractNumId w:val="29"/>
  </w:num>
  <w:num w:numId="5" w16cid:durableId="79377807">
    <w:abstractNumId w:val="20"/>
  </w:num>
  <w:num w:numId="6" w16cid:durableId="307515178">
    <w:abstractNumId w:val="5"/>
  </w:num>
  <w:num w:numId="7" w16cid:durableId="1098019204">
    <w:abstractNumId w:val="19"/>
  </w:num>
  <w:num w:numId="8" w16cid:durableId="1670518296">
    <w:abstractNumId w:val="30"/>
  </w:num>
  <w:num w:numId="9" w16cid:durableId="585307416">
    <w:abstractNumId w:val="18"/>
  </w:num>
  <w:num w:numId="10" w16cid:durableId="154953779">
    <w:abstractNumId w:val="17"/>
  </w:num>
  <w:num w:numId="11" w16cid:durableId="877863910">
    <w:abstractNumId w:val="2"/>
  </w:num>
  <w:num w:numId="12" w16cid:durableId="1230338291">
    <w:abstractNumId w:val="8"/>
  </w:num>
  <w:num w:numId="13" w16cid:durableId="973952347">
    <w:abstractNumId w:val="33"/>
  </w:num>
  <w:num w:numId="14" w16cid:durableId="2075468914">
    <w:abstractNumId w:val="12"/>
  </w:num>
  <w:num w:numId="15" w16cid:durableId="726417297">
    <w:abstractNumId w:val="0"/>
  </w:num>
  <w:num w:numId="16" w16cid:durableId="823742522">
    <w:abstractNumId w:val="10"/>
  </w:num>
  <w:num w:numId="17" w16cid:durableId="762216329">
    <w:abstractNumId w:val="14"/>
  </w:num>
  <w:num w:numId="18" w16cid:durableId="215701365">
    <w:abstractNumId w:val="4"/>
  </w:num>
  <w:num w:numId="19" w16cid:durableId="1270546617">
    <w:abstractNumId w:val="26"/>
  </w:num>
  <w:num w:numId="20" w16cid:durableId="907350030">
    <w:abstractNumId w:val="16"/>
  </w:num>
  <w:num w:numId="21" w16cid:durableId="1353343693">
    <w:abstractNumId w:val="9"/>
  </w:num>
  <w:num w:numId="22" w16cid:durableId="1946309239">
    <w:abstractNumId w:val="23"/>
  </w:num>
  <w:num w:numId="23" w16cid:durableId="1493179771">
    <w:abstractNumId w:val="11"/>
  </w:num>
  <w:num w:numId="24" w16cid:durableId="505826729">
    <w:abstractNumId w:val="24"/>
  </w:num>
  <w:num w:numId="25" w16cid:durableId="15087497">
    <w:abstractNumId w:val="34"/>
  </w:num>
  <w:num w:numId="26" w16cid:durableId="207500186">
    <w:abstractNumId w:val="22"/>
  </w:num>
  <w:num w:numId="27" w16cid:durableId="601299591">
    <w:abstractNumId w:val="3"/>
  </w:num>
  <w:num w:numId="28" w16cid:durableId="1517382522">
    <w:abstractNumId w:val="1"/>
  </w:num>
  <w:num w:numId="29" w16cid:durableId="240137277">
    <w:abstractNumId w:val="21"/>
  </w:num>
  <w:num w:numId="30" w16cid:durableId="1098871812">
    <w:abstractNumId w:val="32"/>
  </w:num>
  <w:num w:numId="31" w16cid:durableId="1372340854">
    <w:abstractNumId w:val="6"/>
  </w:num>
  <w:num w:numId="32" w16cid:durableId="190846789">
    <w:abstractNumId w:val="27"/>
  </w:num>
  <w:num w:numId="33" w16cid:durableId="492989701">
    <w:abstractNumId w:val="28"/>
  </w:num>
  <w:num w:numId="34" w16cid:durableId="1913849996">
    <w:abstractNumId w:val="35"/>
  </w:num>
  <w:num w:numId="35" w16cid:durableId="393236082">
    <w:abstractNumId w:val="25"/>
  </w:num>
  <w:num w:numId="36" w16cid:durableId="1375734107">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1C02"/>
    <w:rsid w:val="00003D04"/>
    <w:rsid w:val="00005043"/>
    <w:rsid w:val="0000659A"/>
    <w:rsid w:val="00010A14"/>
    <w:rsid w:val="000127AC"/>
    <w:rsid w:val="00013745"/>
    <w:rsid w:val="0001397E"/>
    <w:rsid w:val="00014578"/>
    <w:rsid w:val="000216D9"/>
    <w:rsid w:val="000220C9"/>
    <w:rsid w:val="00023385"/>
    <w:rsid w:val="00023D6F"/>
    <w:rsid w:val="00024A13"/>
    <w:rsid w:val="00024E6D"/>
    <w:rsid w:val="00026BC8"/>
    <w:rsid w:val="000277A6"/>
    <w:rsid w:val="00031401"/>
    <w:rsid w:val="000361BF"/>
    <w:rsid w:val="00036D61"/>
    <w:rsid w:val="000416D1"/>
    <w:rsid w:val="0004324B"/>
    <w:rsid w:val="00047177"/>
    <w:rsid w:val="000517B8"/>
    <w:rsid w:val="00054BDE"/>
    <w:rsid w:val="00056AB9"/>
    <w:rsid w:val="00060F56"/>
    <w:rsid w:val="00062904"/>
    <w:rsid w:val="00062F63"/>
    <w:rsid w:val="000636F8"/>
    <w:rsid w:val="000638AB"/>
    <w:rsid w:val="00063BB0"/>
    <w:rsid w:val="00065A05"/>
    <w:rsid w:val="000675DE"/>
    <w:rsid w:val="000678A5"/>
    <w:rsid w:val="00070623"/>
    <w:rsid w:val="0008156F"/>
    <w:rsid w:val="00081D59"/>
    <w:rsid w:val="0008209B"/>
    <w:rsid w:val="000826E0"/>
    <w:rsid w:val="00083F3A"/>
    <w:rsid w:val="00085EB4"/>
    <w:rsid w:val="000869A6"/>
    <w:rsid w:val="00090680"/>
    <w:rsid w:val="00091CC7"/>
    <w:rsid w:val="000942CC"/>
    <w:rsid w:val="000A09BF"/>
    <w:rsid w:val="000A0B1B"/>
    <w:rsid w:val="000A5B83"/>
    <w:rsid w:val="000A66D8"/>
    <w:rsid w:val="000B00C4"/>
    <w:rsid w:val="000B0501"/>
    <w:rsid w:val="000B1716"/>
    <w:rsid w:val="000B1A6C"/>
    <w:rsid w:val="000B1BF8"/>
    <w:rsid w:val="000B3032"/>
    <w:rsid w:val="000B3628"/>
    <w:rsid w:val="000B3A3E"/>
    <w:rsid w:val="000B4FFA"/>
    <w:rsid w:val="000B72ED"/>
    <w:rsid w:val="000B7941"/>
    <w:rsid w:val="000C064E"/>
    <w:rsid w:val="000C6BDD"/>
    <w:rsid w:val="000C71FF"/>
    <w:rsid w:val="000D0018"/>
    <w:rsid w:val="000D2428"/>
    <w:rsid w:val="000D3E09"/>
    <w:rsid w:val="000D4DBF"/>
    <w:rsid w:val="000D7ACE"/>
    <w:rsid w:val="000D7AE8"/>
    <w:rsid w:val="000E02C5"/>
    <w:rsid w:val="000E0640"/>
    <w:rsid w:val="000E287D"/>
    <w:rsid w:val="000E344E"/>
    <w:rsid w:val="000E34C6"/>
    <w:rsid w:val="000E3D27"/>
    <w:rsid w:val="000E3DDA"/>
    <w:rsid w:val="000E5397"/>
    <w:rsid w:val="000F1FD0"/>
    <w:rsid w:val="000F4E9C"/>
    <w:rsid w:val="000F5D3E"/>
    <w:rsid w:val="000F6D7D"/>
    <w:rsid w:val="00100C1B"/>
    <w:rsid w:val="00100E27"/>
    <w:rsid w:val="00101BAE"/>
    <w:rsid w:val="001075C0"/>
    <w:rsid w:val="00111C41"/>
    <w:rsid w:val="001121DD"/>
    <w:rsid w:val="00112F1E"/>
    <w:rsid w:val="00116260"/>
    <w:rsid w:val="00117CD9"/>
    <w:rsid w:val="00121193"/>
    <w:rsid w:val="00121DC1"/>
    <w:rsid w:val="0012330C"/>
    <w:rsid w:val="001244AD"/>
    <w:rsid w:val="00127FAE"/>
    <w:rsid w:val="00130A34"/>
    <w:rsid w:val="00132EA2"/>
    <w:rsid w:val="00133384"/>
    <w:rsid w:val="00134DAC"/>
    <w:rsid w:val="00134E75"/>
    <w:rsid w:val="00136882"/>
    <w:rsid w:val="00137F91"/>
    <w:rsid w:val="00141CC3"/>
    <w:rsid w:val="0014357B"/>
    <w:rsid w:val="001439EC"/>
    <w:rsid w:val="001455E8"/>
    <w:rsid w:val="00145876"/>
    <w:rsid w:val="0015155E"/>
    <w:rsid w:val="00153E0E"/>
    <w:rsid w:val="0015542D"/>
    <w:rsid w:val="001560A5"/>
    <w:rsid w:val="001567EA"/>
    <w:rsid w:val="001609DC"/>
    <w:rsid w:val="00161A69"/>
    <w:rsid w:val="00161C55"/>
    <w:rsid w:val="00162CF6"/>
    <w:rsid w:val="00167E75"/>
    <w:rsid w:val="00171229"/>
    <w:rsid w:val="0017177B"/>
    <w:rsid w:val="00172C67"/>
    <w:rsid w:val="00173B7D"/>
    <w:rsid w:val="00175187"/>
    <w:rsid w:val="00175CE8"/>
    <w:rsid w:val="00175E74"/>
    <w:rsid w:val="0017601B"/>
    <w:rsid w:val="00181158"/>
    <w:rsid w:val="00185D55"/>
    <w:rsid w:val="001876E9"/>
    <w:rsid w:val="00187FE0"/>
    <w:rsid w:val="00193349"/>
    <w:rsid w:val="0019490F"/>
    <w:rsid w:val="00194EAC"/>
    <w:rsid w:val="00196D62"/>
    <w:rsid w:val="00197B86"/>
    <w:rsid w:val="001A051C"/>
    <w:rsid w:val="001A1E02"/>
    <w:rsid w:val="001A1F0B"/>
    <w:rsid w:val="001A2CA7"/>
    <w:rsid w:val="001A4380"/>
    <w:rsid w:val="001A448C"/>
    <w:rsid w:val="001A5A2E"/>
    <w:rsid w:val="001A7EB1"/>
    <w:rsid w:val="001B1449"/>
    <w:rsid w:val="001B4CD3"/>
    <w:rsid w:val="001C0234"/>
    <w:rsid w:val="001C35E1"/>
    <w:rsid w:val="001C3959"/>
    <w:rsid w:val="001C5F28"/>
    <w:rsid w:val="001C6430"/>
    <w:rsid w:val="001D1300"/>
    <w:rsid w:val="001D1A33"/>
    <w:rsid w:val="001D20FA"/>
    <w:rsid w:val="001D219D"/>
    <w:rsid w:val="001D384B"/>
    <w:rsid w:val="001E09AA"/>
    <w:rsid w:val="001E388B"/>
    <w:rsid w:val="001E513C"/>
    <w:rsid w:val="001E5CF9"/>
    <w:rsid w:val="001E6421"/>
    <w:rsid w:val="001F2B5A"/>
    <w:rsid w:val="001F486D"/>
    <w:rsid w:val="001F5925"/>
    <w:rsid w:val="001F7046"/>
    <w:rsid w:val="00201ADF"/>
    <w:rsid w:val="00201FEC"/>
    <w:rsid w:val="00202D1B"/>
    <w:rsid w:val="002060F2"/>
    <w:rsid w:val="00206393"/>
    <w:rsid w:val="00206698"/>
    <w:rsid w:val="00206810"/>
    <w:rsid w:val="0021030C"/>
    <w:rsid w:val="00211032"/>
    <w:rsid w:val="00212823"/>
    <w:rsid w:val="00213036"/>
    <w:rsid w:val="0021318B"/>
    <w:rsid w:val="00216664"/>
    <w:rsid w:val="00220256"/>
    <w:rsid w:val="002206C8"/>
    <w:rsid w:val="0022089A"/>
    <w:rsid w:val="00220DAF"/>
    <w:rsid w:val="00220DF8"/>
    <w:rsid w:val="00224E6D"/>
    <w:rsid w:val="002276FC"/>
    <w:rsid w:val="0023404C"/>
    <w:rsid w:val="00235A65"/>
    <w:rsid w:val="00237760"/>
    <w:rsid w:val="00237EFE"/>
    <w:rsid w:val="00241772"/>
    <w:rsid w:val="002435B1"/>
    <w:rsid w:val="00243D7F"/>
    <w:rsid w:val="00246803"/>
    <w:rsid w:val="00247958"/>
    <w:rsid w:val="00252609"/>
    <w:rsid w:val="00252C42"/>
    <w:rsid w:val="00254626"/>
    <w:rsid w:val="00254896"/>
    <w:rsid w:val="00257B8A"/>
    <w:rsid w:val="00257F5B"/>
    <w:rsid w:val="00260FD5"/>
    <w:rsid w:val="0026287D"/>
    <w:rsid w:val="00265658"/>
    <w:rsid w:val="0026586D"/>
    <w:rsid w:val="00273643"/>
    <w:rsid w:val="00275619"/>
    <w:rsid w:val="002813FF"/>
    <w:rsid w:val="00281B5B"/>
    <w:rsid w:val="00282319"/>
    <w:rsid w:val="00283CF5"/>
    <w:rsid w:val="002841F3"/>
    <w:rsid w:val="002851CF"/>
    <w:rsid w:val="002856A3"/>
    <w:rsid w:val="00286649"/>
    <w:rsid w:val="002876E4"/>
    <w:rsid w:val="00293C97"/>
    <w:rsid w:val="0029433E"/>
    <w:rsid w:val="00296480"/>
    <w:rsid w:val="00297083"/>
    <w:rsid w:val="002A3B9B"/>
    <w:rsid w:val="002A4179"/>
    <w:rsid w:val="002A617C"/>
    <w:rsid w:val="002A7081"/>
    <w:rsid w:val="002B17E2"/>
    <w:rsid w:val="002B2F6F"/>
    <w:rsid w:val="002B3BA6"/>
    <w:rsid w:val="002B5EB9"/>
    <w:rsid w:val="002B727A"/>
    <w:rsid w:val="002C02BE"/>
    <w:rsid w:val="002C126C"/>
    <w:rsid w:val="002C16C0"/>
    <w:rsid w:val="002C7365"/>
    <w:rsid w:val="002C7D4B"/>
    <w:rsid w:val="002D006B"/>
    <w:rsid w:val="002D2A33"/>
    <w:rsid w:val="002D3427"/>
    <w:rsid w:val="002D3944"/>
    <w:rsid w:val="002D65E8"/>
    <w:rsid w:val="002D6842"/>
    <w:rsid w:val="002E09DF"/>
    <w:rsid w:val="002E1392"/>
    <w:rsid w:val="002E24A8"/>
    <w:rsid w:val="002E4C94"/>
    <w:rsid w:val="002E59DA"/>
    <w:rsid w:val="002E5ACD"/>
    <w:rsid w:val="002E5C7B"/>
    <w:rsid w:val="002F19C0"/>
    <w:rsid w:val="002F28C0"/>
    <w:rsid w:val="002F2C16"/>
    <w:rsid w:val="002F4F42"/>
    <w:rsid w:val="002F5513"/>
    <w:rsid w:val="002F6C5C"/>
    <w:rsid w:val="002F7C5C"/>
    <w:rsid w:val="00302678"/>
    <w:rsid w:val="003033CA"/>
    <w:rsid w:val="00306A2E"/>
    <w:rsid w:val="00310753"/>
    <w:rsid w:val="00310D0C"/>
    <w:rsid w:val="00311E0B"/>
    <w:rsid w:val="003128E0"/>
    <w:rsid w:val="00313B79"/>
    <w:rsid w:val="003167AC"/>
    <w:rsid w:val="00317393"/>
    <w:rsid w:val="00317992"/>
    <w:rsid w:val="003230CD"/>
    <w:rsid w:val="00325151"/>
    <w:rsid w:val="00326346"/>
    <w:rsid w:val="0032741A"/>
    <w:rsid w:val="00327A88"/>
    <w:rsid w:val="00341070"/>
    <w:rsid w:val="0034349C"/>
    <w:rsid w:val="00345058"/>
    <w:rsid w:val="00347E7D"/>
    <w:rsid w:val="00350B31"/>
    <w:rsid w:val="003517BE"/>
    <w:rsid w:val="00355080"/>
    <w:rsid w:val="00357653"/>
    <w:rsid w:val="00360DB3"/>
    <w:rsid w:val="00361135"/>
    <w:rsid w:val="0036227A"/>
    <w:rsid w:val="00363594"/>
    <w:rsid w:val="003637CB"/>
    <w:rsid w:val="00364B5F"/>
    <w:rsid w:val="00365437"/>
    <w:rsid w:val="00365B5E"/>
    <w:rsid w:val="00366F07"/>
    <w:rsid w:val="00367493"/>
    <w:rsid w:val="00370B32"/>
    <w:rsid w:val="00370DFB"/>
    <w:rsid w:val="003719D2"/>
    <w:rsid w:val="0037479A"/>
    <w:rsid w:val="003749B1"/>
    <w:rsid w:val="00374E35"/>
    <w:rsid w:val="003752B2"/>
    <w:rsid w:val="003764FC"/>
    <w:rsid w:val="00380AA7"/>
    <w:rsid w:val="0038199E"/>
    <w:rsid w:val="003824BE"/>
    <w:rsid w:val="00382998"/>
    <w:rsid w:val="00383643"/>
    <w:rsid w:val="003838C4"/>
    <w:rsid w:val="003854E0"/>
    <w:rsid w:val="00385F91"/>
    <w:rsid w:val="00392AA4"/>
    <w:rsid w:val="00392C0A"/>
    <w:rsid w:val="00395C5F"/>
    <w:rsid w:val="003963C7"/>
    <w:rsid w:val="003963E6"/>
    <w:rsid w:val="00396A97"/>
    <w:rsid w:val="003973B5"/>
    <w:rsid w:val="00397F19"/>
    <w:rsid w:val="003A0766"/>
    <w:rsid w:val="003A4E2E"/>
    <w:rsid w:val="003A6333"/>
    <w:rsid w:val="003A6F4A"/>
    <w:rsid w:val="003A7523"/>
    <w:rsid w:val="003B1FC6"/>
    <w:rsid w:val="003B34BD"/>
    <w:rsid w:val="003B37D7"/>
    <w:rsid w:val="003B4522"/>
    <w:rsid w:val="003B48CF"/>
    <w:rsid w:val="003B4D1F"/>
    <w:rsid w:val="003B4F9B"/>
    <w:rsid w:val="003B57D5"/>
    <w:rsid w:val="003C440F"/>
    <w:rsid w:val="003C468A"/>
    <w:rsid w:val="003D3890"/>
    <w:rsid w:val="003D3EDE"/>
    <w:rsid w:val="003D5F36"/>
    <w:rsid w:val="003D602A"/>
    <w:rsid w:val="003D646E"/>
    <w:rsid w:val="003E2335"/>
    <w:rsid w:val="003E304F"/>
    <w:rsid w:val="003E37AC"/>
    <w:rsid w:val="003E3F92"/>
    <w:rsid w:val="003E3FEA"/>
    <w:rsid w:val="003E4BC0"/>
    <w:rsid w:val="003E4FEC"/>
    <w:rsid w:val="003E501F"/>
    <w:rsid w:val="003E542F"/>
    <w:rsid w:val="003E7A07"/>
    <w:rsid w:val="003F0E6C"/>
    <w:rsid w:val="003F2FF7"/>
    <w:rsid w:val="003F54A5"/>
    <w:rsid w:val="003F6168"/>
    <w:rsid w:val="00400086"/>
    <w:rsid w:val="004002D6"/>
    <w:rsid w:val="00404717"/>
    <w:rsid w:val="00404BB9"/>
    <w:rsid w:val="00405212"/>
    <w:rsid w:val="004052A2"/>
    <w:rsid w:val="004053EA"/>
    <w:rsid w:val="004056A3"/>
    <w:rsid w:val="00406267"/>
    <w:rsid w:val="004068EE"/>
    <w:rsid w:val="00410A54"/>
    <w:rsid w:val="00410D66"/>
    <w:rsid w:val="00411067"/>
    <w:rsid w:val="00414255"/>
    <w:rsid w:val="004158C9"/>
    <w:rsid w:val="00421DF5"/>
    <w:rsid w:val="004231E6"/>
    <w:rsid w:val="004256E5"/>
    <w:rsid w:val="00431255"/>
    <w:rsid w:val="00435797"/>
    <w:rsid w:val="004367FD"/>
    <w:rsid w:val="00441A66"/>
    <w:rsid w:val="004425DA"/>
    <w:rsid w:val="00446DD0"/>
    <w:rsid w:val="004503EE"/>
    <w:rsid w:val="00451134"/>
    <w:rsid w:val="0045155B"/>
    <w:rsid w:val="00454C24"/>
    <w:rsid w:val="00456F8C"/>
    <w:rsid w:val="004605B3"/>
    <w:rsid w:val="004646F3"/>
    <w:rsid w:val="00465348"/>
    <w:rsid w:val="004704D6"/>
    <w:rsid w:val="00470607"/>
    <w:rsid w:val="004737D6"/>
    <w:rsid w:val="00474130"/>
    <w:rsid w:val="004751B4"/>
    <w:rsid w:val="00475732"/>
    <w:rsid w:val="00476215"/>
    <w:rsid w:val="00476C5B"/>
    <w:rsid w:val="00476DCB"/>
    <w:rsid w:val="00476E78"/>
    <w:rsid w:val="004770AF"/>
    <w:rsid w:val="00480EE7"/>
    <w:rsid w:val="00482A35"/>
    <w:rsid w:val="00490D1D"/>
    <w:rsid w:val="00491217"/>
    <w:rsid w:val="00491CA3"/>
    <w:rsid w:val="00495C08"/>
    <w:rsid w:val="00495F3D"/>
    <w:rsid w:val="004A144D"/>
    <w:rsid w:val="004A175D"/>
    <w:rsid w:val="004A3D4E"/>
    <w:rsid w:val="004A49D5"/>
    <w:rsid w:val="004B1F91"/>
    <w:rsid w:val="004B6ABD"/>
    <w:rsid w:val="004C102D"/>
    <w:rsid w:val="004C138C"/>
    <w:rsid w:val="004C49F7"/>
    <w:rsid w:val="004C4C20"/>
    <w:rsid w:val="004C6C34"/>
    <w:rsid w:val="004D1319"/>
    <w:rsid w:val="004D13E0"/>
    <w:rsid w:val="004D2517"/>
    <w:rsid w:val="004D2A0C"/>
    <w:rsid w:val="004D5301"/>
    <w:rsid w:val="004D7E46"/>
    <w:rsid w:val="004E5823"/>
    <w:rsid w:val="004F06BE"/>
    <w:rsid w:val="004F4F80"/>
    <w:rsid w:val="004F5B19"/>
    <w:rsid w:val="004F5DE7"/>
    <w:rsid w:val="004F7B2E"/>
    <w:rsid w:val="00502EE1"/>
    <w:rsid w:val="005030F3"/>
    <w:rsid w:val="0050371F"/>
    <w:rsid w:val="00503CA6"/>
    <w:rsid w:val="00504771"/>
    <w:rsid w:val="005052FD"/>
    <w:rsid w:val="00510711"/>
    <w:rsid w:val="005111ED"/>
    <w:rsid w:val="0051243F"/>
    <w:rsid w:val="00513ABD"/>
    <w:rsid w:val="005152A1"/>
    <w:rsid w:val="00517DAC"/>
    <w:rsid w:val="005226AE"/>
    <w:rsid w:val="00531EEE"/>
    <w:rsid w:val="00533408"/>
    <w:rsid w:val="005345AA"/>
    <w:rsid w:val="00534B57"/>
    <w:rsid w:val="00541AEA"/>
    <w:rsid w:val="00543026"/>
    <w:rsid w:val="005461B4"/>
    <w:rsid w:val="005469FA"/>
    <w:rsid w:val="005501BC"/>
    <w:rsid w:val="005503CC"/>
    <w:rsid w:val="00550E2E"/>
    <w:rsid w:val="00551E0F"/>
    <w:rsid w:val="00554836"/>
    <w:rsid w:val="0055497D"/>
    <w:rsid w:val="005558CF"/>
    <w:rsid w:val="00557355"/>
    <w:rsid w:val="00557D7D"/>
    <w:rsid w:val="00562F49"/>
    <w:rsid w:val="005642F0"/>
    <w:rsid w:val="0056507D"/>
    <w:rsid w:val="00565754"/>
    <w:rsid w:val="00566259"/>
    <w:rsid w:val="005710DD"/>
    <w:rsid w:val="00571F98"/>
    <w:rsid w:val="00576D06"/>
    <w:rsid w:val="00576FEE"/>
    <w:rsid w:val="005778BB"/>
    <w:rsid w:val="0057799C"/>
    <w:rsid w:val="00580CBF"/>
    <w:rsid w:val="00583768"/>
    <w:rsid w:val="005841A0"/>
    <w:rsid w:val="005849F9"/>
    <w:rsid w:val="00586D51"/>
    <w:rsid w:val="00592CD8"/>
    <w:rsid w:val="00594F6B"/>
    <w:rsid w:val="00595B4D"/>
    <w:rsid w:val="005A0774"/>
    <w:rsid w:val="005A1E15"/>
    <w:rsid w:val="005A2CB0"/>
    <w:rsid w:val="005A2F0C"/>
    <w:rsid w:val="005A3962"/>
    <w:rsid w:val="005A6181"/>
    <w:rsid w:val="005A7FF3"/>
    <w:rsid w:val="005B04F4"/>
    <w:rsid w:val="005B2449"/>
    <w:rsid w:val="005B3C8A"/>
    <w:rsid w:val="005B3D23"/>
    <w:rsid w:val="005B41C8"/>
    <w:rsid w:val="005B53EF"/>
    <w:rsid w:val="005C0C36"/>
    <w:rsid w:val="005C481E"/>
    <w:rsid w:val="005C50D7"/>
    <w:rsid w:val="005C598E"/>
    <w:rsid w:val="005C5D18"/>
    <w:rsid w:val="005D1D06"/>
    <w:rsid w:val="005D4CFB"/>
    <w:rsid w:val="005D580E"/>
    <w:rsid w:val="005E1A68"/>
    <w:rsid w:val="005E1BF0"/>
    <w:rsid w:val="005E266E"/>
    <w:rsid w:val="005E2FE2"/>
    <w:rsid w:val="005E428E"/>
    <w:rsid w:val="005E44FC"/>
    <w:rsid w:val="005E67FE"/>
    <w:rsid w:val="005E6EA6"/>
    <w:rsid w:val="005F1979"/>
    <w:rsid w:val="005F243D"/>
    <w:rsid w:val="005F317B"/>
    <w:rsid w:val="005F3DD3"/>
    <w:rsid w:val="005F533F"/>
    <w:rsid w:val="005F644B"/>
    <w:rsid w:val="005F7F07"/>
    <w:rsid w:val="00600F46"/>
    <w:rsid w:val="00602F65"/>
    <w:rsid w:val="00603FA7"/>
    <w:rsid w:val="00604D8E"/>
    <w:rsid w:val="00605580"/>
    <w:rsid w:val="00605B86"/>
    <w:rsid w:val="0061035C"/>
    <w:rsid w:val="006109A3"/>
    <w:rsid w:val="0061435A"/>
    <w:rsid w:val="00614DD3"/>
    <w:rsid w:val="00615132"/>
    <w:rsid w:val="0061528C"/>
    <w:rsid w:val="00616673"/>
    <w:rsid w:val="006168C3"/>
    <w:rsid w:val="00617C81"/>
    <w:rsid w:val="00621E17"/>
    <w:rsid w:val="00622435"/>
    <w:rsid w:val="006229A9"/>
    <w:rsid w:val="006266B8"/>
    <w:rsid w:val="006272D6"/>
    <w:rsid w:val="00627744"/>
    <w:rsid w:val="006311D6"/>
    <w:rsid w:val="00633D58"/>
    <w:rsid w:val="0063732D"/>
    <w:rsid w:val="006379DB"/>
    <w:rsid w:val="006407DC"/>
    <w:rsid w:val="00640F95"/>
    <w:rsid w:val="00642116"/>
    <w:rsid w:val="00642684"/>
    <w:rsid w:val="00646C0C"/>
    <w:rsid w:val="00647DBC"/>
    <w:rsid w:val="00651DF4"/>
    <w:rsid w:val="00653606"/>
    <w:rsid w:val="00653665"/>
    <w:rsid w:val="0065578E"/>
    <w:rsid w:val="00655BA6"/>
    <w:rsid w:val="00655D27"/>
    <w:rsid w:val="006573D9"/>
    <w:rsid w:val="00657FBF"/>
    <w:rsid w:val="00660A8F"/>
    <w:rsid w:val="00664309"/>
    <w:rsid w:val="00664C7A"/>
    <w:rsid w:val="00667F9E"/>
    <w:rsid w:val="00671884"/>
    <w:rsid w:val="00672F02"/>
    <w:rsid w:val="006745D9"/>
    <w:rsid w:val="00674ADB"/>
    <w:rsid w:val="0068088D"/>
    <w:rsid w:val="00680ACD"/>
    <w:rsid w:val="00683DB2"/>
    <w:rsid w:val="006842F7"/>
    <w:rsid w:val="006849E5"/>
    <w:rsid w:val="0068690E"/>
    <w:rsid w:val="00687D2A"/>
    <w:rsid w:val="00687FE9"/>
    <w:rsid w:val="00691B16"/>
    <w:rsid w:val="00691C88"/>
    <w:rsid w:val="00692472"/>
    <w:rsid w:val="00692D8F"/>
    <w:rsid w:val="00694B74"/>
    <w:rsid w:val="006950B9"/>
    <w:rsid w:val="00695477"/>
    <w:rsid w:val="00696D44"/>
    <w:rsid w:val="00696E37"/>
    <w:rsid w:val="006970C2"/>
    <w:rsid w:val="00697671"/>
    <w:rsid w:val="006A0566"/>
    <w:rsid w:val="006A05CC"/>
    <w:rsid w:val="006A0D32"/>
    <w:rsid w:val="006B567F"/>
    <w:rsid w:val="006B74EA"/>
    <w:rsid w:val="006C4421"/>
    <w:rsid w:val="006D00B1"/>
    <w:rsid w:val="006D1DD0"/>
    <w:rsid w:val="006D1E0B"/>
    <w:rsid w:val="006D3B7D"/>
    <w:rsid w:val="006D44E1"/>
    <w:rsid w:val="006D4B29"/>
    <w:rsid w:val="006D6B60"/>
    <w:rsid w:val="006D7AD9"/>
    <w:rsid w:val="006D7BF6"/>
    <w:rsid w:val="006E11E7"/>
    <w:rsid w:val="006E1276"/>
    <w:rsid w:val="006E13AA"/>
    <w:rsid w:val="006E2109"/>
    <w:rsid w:val="006E42B4"/>
    <w:rsid w:val="006E6C30"/>
    <w:rsid w:val="006E7A6B"/>
    <w:rsid w:val="006E7D28"/>
    <w:rsid w:val="006F0766"/>
    <w:rsid w:val="006F1B1B"/>
    <w:rsid w:val="006F3911"/>
    <w:rsid w:val="006F7087"/>
    <w:rsid w:val="0070105D"/>
    <w:rsid w:val="00701623"/>
    <w:rsid w:val="00701C46"/>
    <w:rsid w:val="0070396A"/>
    <w:rsid w:val="00704599"/>
    <w:rsid w:val="007063AD"/>
    <w:rsid w:val="007107A9"/>
    <w:rsid w:val="00713F63"/>
    <w:rsid w:val="00713F72"/>
    <w:rsid w:val="0071459C"/>
    <w:rsid w:val="00715374"/>
    <w:rsid w:val="00715ABC"/>
    <w:rsid w:val="00716BB9"/>
    <w:rsid w:val="00720C37"/>
    <w:rsid w:val="00722ABA"/>
    <w:rsid w:val="00723290"/>
    <w:rsid w:val="00723706"/>
    <w:rsid w:val="007239F1"/>
    <w:rsid w:val="0072788A"/>
    <w:rsid w:val="00730312"/>
    <w:rsid w:val="00731244"/>
    <w:rsid w:val="00731266"/>
    <w:rsid w:val="00732AB7"/>
    <w:rsid w:val="007350E1"/>
    <w:rsid w:val="00736349"/>
    <w:rsid w:val="007418C7"/>
    <w:rsid w:val="007433A5"/>
    <w:rsid w:val="00743888"/>
    <w:rsid w:val="00744A72"/>
    <w:rsid w:val="00745298"/>
    <w:rsid w:val="00745D85"/>
    <w:rsid w:val="00747881"/>
    <w:rsid w:val="00747FAB"/>
    <w:rsid w:val="0075707F"/>
    <w:rsid w:val="00760287"/>
    <w:rsid w:val="00760F0C"/>
    <w:rsid w:val="007639ED"/>
    <w:rsid w:val="0076436F"/>
    <w:rsid w:val="00766085"/>
    <w:rsid w:val="00766B20"/>
    <w:rsid w:val="007720EF"/>
    <w:rsid w:val="00772D13"/>
    <w:rsid w:val="00775897"/>
    <w:rsid w:val="007830ED"/>
    <w:rsid w:val="00783689"/>
    <w:rsid w:val="00783AA2"/>
    <w:rsid w:val="00783BED"/>
    <w:rsid w:val="00784CDB"/>
    <w:rsid w:val="007873E8"/>
    <w:rsid w:val="007901C1"/>
    <w:rsid w:val="00790466"/>
    <w:rsid w:val="0079412D"/>
    <w:rsid w:val="0079561A"/>
    <w:rsid w:val="007972E7"/>
    <w:rsid w:val="007A26B4"/>
    <w:rsid w:val="007B09AA"/>
    <w:rsid w:val="007B125E"/>
    <w:rsid w:val="007B29C9"/>
    <w:rsid w:val="007B5DBE"/>
    <w:rsid w:val="007B6870"/>
    <w:rsid w:val="007C13C9"/>
    <w:rsid w:val="007C291C"/>
    <w:rsid w:val="007C41FF"/>
    <w:rsid w:val="007C5BB8"/>
    <w:rsid w:val="007D2D18"/>
    <w:rsid w:val="007D3270"/>
    <w:rsid w:val="007D5676"/>
    <w:rsid w:val="007E0BED"/>
    <w:rsid w:val="007E0F17"/>
    <w:rsid w:val="007E36F3"/>
    <w:rsid w:val="007E39B9"/>
    <w:rsid w:val="007E3E7E"/>
    <w:rsid w:val="007E3E9A"/>
    <w:rsid w:val="007F01F0"/>
    <w:rsid w:val="007F13B3"/>
    <w:rsid w:val="007F30D3"/>
    <w:rsid w:val="007F4438"/>
    <w:rsid w:val="007F50EB"/>
    <w:rsid w:val="007F5FB2"/>
    <w:rsid w:val="007F62B7"/>
    <w:rsid w:val="007F6989"/>
    <w:rsid w:val="008024CC"/>
    <w:rsid w:val="00810B49"/>
    <w:rsid w:val="0081157E"/>
    <w:rsid w:val="00812A81"/>
    <w:rsid w:val="00812A8B"/>
    <w:rsid w:val="00812D59"/>
    <w:rsid w:val="00812F73"/>
    <w:rsid w:val="0081323B"/>
    <w:rsid w:val="0081422F"/>
    <w:rsid w:val="0081481E"/>
    <w:rsid w:val="00816E42"/>
    <w:rsid w:val="00821109"/>
    <w:rsid w:val="00822F94"/>
    <w:rsid w:val="00823E4D"/>
    <w:rsid w:val="0083177C"/>
    <w:rsid w:val="008323A6"/>
    <w:rsid w:val="00836AC6"/>
    <w:rsid w:val="00836D7E"/>
    <w:rsid w:val="0084043F"/>
    <w:rsid w:val="00840EDF"/>
    <w:rsid w:val="00842E43"/>
    <w:rsid w:val="00844562"/>
    <w:rsid w:val="0084749F"/>
    <w:rsid w:val="00847E0F"/>
    <w:rsid w:val="008513C8"/>
    <w:rsid w:val="008514C0"/>
    <w:rsid w:val="0086361C"/>
    <w:rsid w:val="00864E0B"/>
    <w:rsid w:val="00871451"/>
    <w:rsid w:val="00874734"/>
    <w:rsid w:val="00875F98"/>
    <w:rsid w:val="008812F4"/>
    <w:rsid w:val="008827B8"/>
    <w:rsid w:val="008852D5"/>
    <w:rsid w:val="00886C1F"/>
    <w:rsid w:val="0088754C"/>
    <w:rsid w:val="00892569"/>
    <w:rsid w:val="00892E6B"/>
    <w:rsid w:val="00894426"/>
    <w:rsid w:val="00894793"/>
    <w:rsid w:val="008959D9"/>
    <w:rsid w:val="008A717D"/>
    <w:rsid w:val="008A7595"/>
    <w:rsid w:val="008B3003"/>
    <w:rsid w:val="008B30BA"/>
    <w:rsid w:val="008B5D32"/>
    <w:rsid w:val="008B6959"/>
    <w:rsid w:val="008B7F30"/>
    <w:rsid w:val="008C1306"/>
    <w:rsid w:val="008C1BA3"/>
    <w:rsid w:val="008C1D3A"/>
    <w:rsid w:val="008C52C9"/>
    <w:rsid w:val="008D0361"/>
    <w:rsid w:val="008D1B1F"/>
    <w:rsid w:val="008D2844"/>
    <w:rsid w:val="008D2A81"/>
    <w:rsid w:val="008D3C47"/>
    <w:rsid w:val="008D6127"/>
    <w:rsid w:val="008D7C15"/>
    <w:rsid w:val="008E1540"/>
    <w:rsid w:val="008E3408"/>
    <w:rsid w:val="008E5FD7"/>
    <w:rsid w:val="008F193D"/>
    <w:rsid w:val="008F2203"/>
    <w:rsid w:val="008F48A1"/>
    <w:rsid w:val="008F655E"/>
    <w:rsid w:val="008F6A05"/>
    <w:rsid w:val="008F74B9"/>
    <w:rsid w:val="009028BE"/>
    <w:rsid w:val="00902C33"/>
    <w:rsid w:val="009049F4"/>
    <w:rsid w:val="00907A0D"/>
    <w:rsid w:val="009113EF"/>
    <w:rsid w:val="00911E5F"/>
    <w:rsid w:val="00912D29"/>
    <w:rsid w:val="00915694"/>
    <w:rsid w:val="00915F38"/>
    <w:rsid w:val="00916858"/>
    <w:rsid w:val="009203D1"/>
    <w:rsid w:val="00923536"/>
    <w:rsid w:val="009243C1"/>
    <w:rsid w:val="0092608D"/>
    <w:rsid w:val="0092728E"/>
    <w:rsid w:val="00930BBF"/>
    <w:rsid w:val="009321B7"/>
    <w:rsid w:val="009340EA"/>
    <w:rsid w:val="0093426F"/>
    <w:rsid w:val="00934CFA"/>
    <w:rsid w:val="00934F0A"/>
    <w:rsid w:val="00934FDF"/>
    <w:rsid w:val="00936EA7"/>
    <w:rsid w:val="00941E95"/>
    <w:rsid w:val="00943809"/>
    <w:rsid w:val="00944512"/>
    <w:rsid w:val="00945F55"/>
    <w:rsid w:val="009500D6"/>
    <w:rsid w:val="00950555"/>
    <w:rsid w:val="00954161"/>
    <w:rsid w:val="00957572"/>
    <w:rsid w:val="00961992"/>
    <w:rsid w:val="00964C79"/>
    <w:rsid w:val="00970803"/>
    <w:rsid w:val="009714C5"/>
    <w:rsid w:val="0097410C"/>
    <w:rsid w:val="00974A64"/>
    <w:rsid w:val="00975AC6"/>
    <w:rsid w:val="00980D8F"/>
    <w:rsid w:val="0098374B"/>
    <w:rsid w:val="009864EB"/>
    <w:rsid w:val="009876C9"/>
    <w:rsid w:val="009926E1"/>
    <w:rsid w:val="009940A9"/>
    <w:rsid w:val="00995B52"/>
    <w:rsid w:val="00995FDA"/>
    <w:rsid w:val="009964A7"/>
    <w:rsid w:val="00997341"/>
    <w:rsid w:val="00997F29"/>
    <w:rsid w:val="009A180C"/>
    <w:rsid w:val="009A3B5D"/>
    <w:rsid w:val="009A47C7"/>
    <w:rsid w:val="009B1617"/>
    <w:rsid w:val="009B1F30"/>
    <w:rsid w:val="009B326B"/>
    <w:rsid w:val="009B4002"/>
    <w:rsid w:val="009B4029"/>
    <w:rsid w:val="009C088F"/>
    <w:rsid w:val="009C0C05"/>
    <w:rsid w:val="009C1F09"/>
    <w:rsid w:val="009C26BE"/>
    <w:rsid w:val="009C311A"/>
    <w:rsid w:val="009C35BC"/>
    <w:rsid w:val="009C4F9F"/>
    <w:rsid w:val="009C6F57"/>
    <w:rsid w:val="009D36C9"/>
    <w:rsid w:val="009E1F24"/>
    <w:rsid w:val="009E49FC"/>
    <w:rsid w:val="009E5AD3"/>
    <w:rsid w:val="009E5F42"/>
    <w:rsid w:val="009F0C00"/>
    <w:rsid w:val="009F61CB"/>
    <w:rsid w:val="00A006E1"/>
    <w:rsid w:val="00A00C86"/>
    <w:rsid w:val="00A0152B"/>
    <w:rsid w:val="00A01DDF"/>
    <w:rsid w:val="00A01E59"/>
    <w:rsid w:val="00A04990"/>
    <w:rsid w:val="00A05E76"/>
    <w:rsid w:val="00A07A41"/>
    <w:rsid w:val="00A11005"/>
    <w:rsid w:val="00A12075"/>
    <w:rsid w:val="00A12F85"/>
    <w:rsid w:val="00A20500"/>
    <w:rsid w:val="00A20A37"/>
    <w:rsid w:val="00A20FC6"/>
    <w:rsid w:val="00A249C6"/>
    <w:rsid w:val="00A2535A"/>
    <w:rsid w:val="00A269EC"/>
    <w:rsid w:val="00A30F5E"/>
    <w:rsid w:val="00A31926"/>
    <w:rsid w:val="00A33DB0"/>
    <w:rsid w:val="00A36703"/>
    <w:rsid w:val="00A376BC"/>
    <w:rsid w:val="00A4321B"/>
    <w:rsid w:val="00A436D5"/>
    <w:rsid w:val="00A51294"/>
    <w:rsid w:val="00A515A1"/>
    <w:rsid w:val="00A54DC4"/>
    <w:rsid w:val="00A55A05"/>
    <w:rsid w:val="00A60B52"/>
    <w:rsid w:val="00A61279"/>
    <w:rsid w:val="00A61C13"/>
    <w:rsid w:val="00A62783"/>
    <w:rsid w:val="00A627F1"/>
    <w:rsid w:val="00A630FA"/>
    <w:rsid w:val="00A63C13"/>
    <w:rsid w:val="00A71B5E"/>
    <w:rsid w:val="00A73903"/>
    <w:rsid w:val="00A739E9"/>
    <w:rsid w:val="00A753CD"/>
    <w:rsid w:val="00A8021E"/>
    <w:rsid w:val="00A816A5"/>
    <w:rsid w:val="00A81F70"/>
    <w:rsid w:val="00A8231C"/>
    <w:rsid w:val="00A84801"/>
    <w:rsid w:val="00A84867"/>
    <w:rsid w:val="00A87497"/>
    <w:rsid w:val="00A87900"/>
    <w:rsid w:val="00A91838"/>
    <w:rsid w:val="00A91A2B"/>
    <w:rsid w:val="00A94EBE"/>
    <w:rsid w:val="00AA0393"/>
    <w:rsid w:val="00AA3BAB"/>
    <w:rsid w:val="00AA4E26"/>
    <w:rsid w:val="00AA5A01"/>
    <w:rsid w:val="00AA5FCE"/>
    <w:rsid w:val="00AA607B"/>
    <w:rsid w:val="00AA6831"/>
    <w:rsid w:val="00AA71C0"/>
    <w:rsid w:val="00AB0BF3"/>
    <w:rsid w:val="00AB2F5D"/>
    <w:rsid w:val="00AB5EA3"/>
    <w:rsid w:val="00AB7ADE"/>
    <w:rsid w:val="00AC03C5"/>
    <w:rsid w:val="00AC18D0"/>
    <w:rsid w:val="00AC1E75"/>
    <w:rsid w:val="00AD4B21"/>
    <w:rsid w:val="00AD5387"/>
    <w:rsid w:val="00AD6489"/>
    <w:rsid w:val="00AE07A5"/>
    <w:rsid w:val="00AE0CA2"/>
    <w:rsid w:val="00AE1104"/>
    <w:rsid w:val="00AE4C38"/>
    <w:rsid w:val="00AE56F5"/>
    <w:rsid w:val="00AE5F0C"/>
    <w:rsid w:val="00AF3535"/>
    <w:rsid w:val="00AF4143"/>
    <w:rsid w:val="00AF4BC8"/>
    <w:rsid w:val="00AF6D2F"/>
    <w:rsid w:val="00B00819"/>
    <w:rsid w:val="00B00A89"/>
    <w:rsid w:val="00B00F61"/>
    <w:rsid w:val="00B00F8C"/>
    <w:rsid w:val="00B010EA"/>
    <w:rsid w:val="00B039E7"/>
    <w:rsid w:val="00B05579"/>
    <w:rsid w:val="00B06473"/>
    <w:rsid w:val="00B066F5"/>
    <w:rsid w:val="00B077C8"/>
    <w:rsid w:val="00B10047"/>
    <w:rsid w:val="00B103EB"/>
    <w:rsid w:val="00B16943"/>
    <w:rsid w:val="00B202EA"/>
    <w:rsid w:val="00B21610"/>
    <w:rsid w:val="00B26106"/>
    <w:rsid w:val="00B26396"/>
    <w:rsid w:val="00B30AC5"/>
    <w:rsid w:val="00B3262C"/>
    <w:rsid w:val="00B33ABD"/>
    <w:rsid w:val="00B3634B"/>
    <w:rsid w:val="00B3701A"/>
    <w:rsid w:val="00B418EB"/>
    <w:rsid w:val="00B444B6"/>
    <w:rsid w:val="00B44900"/>
    <w:rsid w:val="00B464C6"/>
    <w:rsid w:val="00B50996"/>
    <w:rsid w:val="00B51FC8"/>
    <w:rsid w:val="00B51FD5"/>
    <w:rsid w:val="00B57118"/>
    <w:rsid w:val="00B60106"/>
    <w:rsid w:val="00B62222"/>
    <w:rsid w:val="00B652F4"/>
    <w:rsid w:val="00B65F2E"/>
    <w:rsid w:val="00B66620"/>
    <w:rsid w:val="00B71F0C"/>
    <w:rsid w:val="00B72C86"/>
    <w:rsid w:val="00B74491"/>
    <w:rsid w:val="00B7449B"/>
    <w:rsid w:val="00B74F05"/>
    <w:rsid w:val="00B76BE3"/>
    <w:rsid w:val="00B819A1"/>
    <w:rsid w:val="00B85657"/>
    <w:rsid w:val="00B865FF"/>
    <w:rsid w:val="00B87B54"/>
    <w:rsid w:val="00B915EB"/>
    <w:rsid w:val="00B9163A"/>
    <w:rsid w:val="00B92B97"/>
    <w:rsid w:val="00B93602"/>
    <w:rsid w:val="00B95237"/>
    <w:rsid w:val="00B97220"/>
    <w:rsid w:val="00BA28E7"/>
    <w:rsid w:val="00BA5B95"/>
    <w:rsid w:val="00BA5F4A"/>
    <w:rsid w:val="00BA680E"/>
    <w:rsid w:val="00BA6E31"/>
    <w:rsid w:val="00BC4B0D"/>
    <w:rsid w:val="00BC4ED2"/>
    <w:rsid w:val="00BC5DD4"/>
    <w:rsid w:val="00BD020B"/>
    <w:rsid w:val="00BD0E1F"/>
    <w:rsid w:val="00BD172D"/>
    <w:rsid w:val="00BD3D29"/>
    <w:rsid w:val="00BD43AE"/>
    <w:rsid w:val="00BD529C"/>
    <w:rsid w:val="00BD5B2F"/>
    <w:rsid w:val="00BD6516"/>
    <w:rsid w:val="00BD714C"/>
    <w:rsid w:val="00BE1A5D"/>
    <w:rsid w:val="00BE3A17"/>
    <w:rsid w:val="00BE4A58"/>
    <w:rsid w:val="00BE5271"/>
    <w:rsid w:val="00BE79A2"/>
    <w:rsid w:val="00BE7C19"/>
    <w:rsid w:val="00BF1DF9"/>
    <w:rsid w:val="00BF578D"/>
    <w:rsid w:val="00BF6FE8"/>
    <w:rsid w:val="00C001D6"/>
    <w:rsid w:val="00C018B9"/>
    <w:rsid w:val="00C019E9"/>
    <w:rsid w:val="00C036A6"/>
    <w:rsid w:val="00C03E72"/>
    <w:rsid w:val="00C05377"/>
    <w:rsid w:val="00C07051"/>
    <w:rsid w:val="00C07B98"/>
    <w:rsid w:val="00C11DCA"/>
    <w:rsid w:val="00C12410"/>
    <w:rsid w:val="00C21157"/>
    <w:rsid w:val="00C219C3"/>
    <w:rsid w:val="00C22A14"/>
    <w:rsid w:val="00C22E8B"/>
    <w:rsid w:val="00C305DB"/>
    <w:rsid w:val="00C309B2"/>
    <w:rsid w:val="00C35362"/>
    <w:rsid w:val="00C353A9"/>
    <w:rsid w:val="00C35A2A"/>
    <w:rsid w:val="00C36282"/>
    <w:rsid w:val="00C36BC2"/>
    <w:rsid w:val="00C36F14"/>
    <w:rsid w:val="00C4281E"/>
    <w:rsid w:val="00C5097A"/>
    <w:rsid w:val="00C53CFB"/>
    <w:rsid w:val="00C54B9C"/>
    <w:rsid w:val="00C54D82"/>
    <w:rsid w:val="00C5557E"/>
    <w:rsid w:val="00C5606B"/>
    <w:rsid w:val="00C570C8"/>
    <w:rsid w:val="00C61157"/>
    <w:rsid w:val="00C66E54"/>
    <w:rsid w:val="00C71F85"/>
    <w:rsid w:val="00C72A11"/>
    <w:rsid w:val="00C7358C"/>
    <w:rsid w:val="00C73699"/>
    <w:rsid w:val="00C74AB4"/>
    <w:rsid w:val="00C767C9"/>
    <w:rsid w:val="00C76AF4"/>
    <w:rsid w:val="00C77B8E"/>
    <w:rsid w:val="00C77EB9"/>
    <w:rsid w:val="00C82052"/>
    <w:rsid w:val="00C841B2"/>
    <w:rsid w:val="00C869BB"/>
    <w:rsid w:val="00C90E54"/>
    <w:rsid w:val="00C92C86"/>
    <w:rsid w:val="00C950D4"/>
    <w:rsid w:val="00C958FA"/>
    <w:rsid w:val="00CA0878"/>
    <w:rsid w:val="00CA16CF"/>
    <w:rsid w:val="00CA6D81"/>
    <w:rsid w:val="00CA765D"/>
    <w:rsid w:val="00CB02CE"/>
    <w:rsid w:val="00CB0D7E"/>
    <w:rsid w:val="00CB13E7"/>
    <w:rsid w:val="00CB1C81"/>
    <w:rsid w:val="00CB208E"/>
    <w:rsid w:val="00CB20C6"/>
    <w:rsid w:val="00CB22FC"/>
    <w:rsid w:val="00CB7422"/>
    <w:rsid w:val="00CB78B2"/>
    <w:rsid w:val="00CC08A3"/>
    <w:rsid w:val="00CC1CF7"/>
    <w:rsid w:val="00CC4161"/>
    <w:rsid w:val="00CC4658"/>
    <w:rsid w:val="00CC5DB4"/>
    <w:rsid w:val="00CC610F"/>
    <w:rsid w:val="00CD037D"/>
    <w:rsid w:val="00CD08E7"/>
    <w:rsid w:val="00CD7B7C"/>
    <w:rsid w:val="00CE01B2"/>
    <w:rsid w:val="00CE2B46"/>
    <w:rsid w:val="00CE42B3"/>
    <w:rsid w:val="00CE47C3"/>
    <w:rsid w:val="00CE595E"/>
    <w:rsid w:val="00CE7C85"/>
    <w:rsid w:val="00CF1216"/>
    <w:rsid w:val="00CF17B4"/>
    <w:rsid w:val="00CF336B"/>
    <w:rsid w:val="00CF528C"/>
    <w:rsid w:val="00CF54BC"/>
    <w:rsid w:val="00CF596D"/>
    <w:rsid w:val="00CF6036"/>
    <w:rsid w:val="00D01125"/>
    <w:rsid w:val="00D02D93"/>
    <w:rsid w:val="00D04E5C"/>
    <w:rsid w:val="00D05539"/>
    <w:rsid w:val="00D06CCF"/>
    <w:rsid w:val="00D10A8F"/>
    <w:rsid w:val="00D11707"/>
    <w:rsid w:val="00D14D63"/>
    <w:rsid w:val="00D156C9"/>
    <w:rsid w:val="00D15C61"/>
    <w:rsid w:val="00D16AA5"/>
    <w:rsid w:val="00D25C58"/>
    <w:rsid w:val="00D25D29"/>
    <w:rsid w:val="00D26A31"/>
    <w:rsid w:val="00D31957"/>
    <w:rsid w:val="00D31F7D"/>
    <w:rsid w:val="00D32E3D"/>
    <w:rsid w:val="00D36262"/>
    <w:rsid w:val="00D37217"/>
    <w:rsid w:val="00D37415"/>
    <w:rsid w:val="00D376C4"/>
    <w:rsid w:val="00D37CAD"/>
    <w:rsid w:val="00D425EC"/>
    <w:rsid w:val="00D42659"/>
    <w:rsid w:val="00D46FA1"/>
    <w:rsid w:val="00D4776F"/>
    <w:rsid w:val="00D50133"/>
    <w:rsid w:val="00D513CC"/>
    <w:rsid w:val="00D51E33"/>
    <w:rsid w:val="00D52340"/>
    <w:rsid w:val="00D5676A"/>
    <w:rsid w:val="00D60593"/>
    <w:rsid w:val="00D61098"/>
    <w:rsid w:val="00D61841"/>
    <w:rsid w:val="00D6572B"/>
    <w:rsid w:val="00D70AD3"/>
    <w:rsid w:val="00D73119"/>
    <w:rsid w:val="00D73D0A"/>
    <w:rsid w:val="00D74ADD"/>
    <w:rsid w:val="00D7574A"/>
    <w:rsid w:val="00D8143D"/>
    <w:rsid w:val="00D85EEE"/>
    <w:rsid w:val="00D8628E"/>
    <w:rsid w:val="00D9006C"/>
    <w:rsid w:val="00D91DA5"/>
    <w:rsid w:val="00D92AF8"/>
    <w:rsid w:val="00D9351C"/>
    <w:rsid w:val="00D97E2E"/>
    <w:rsid w:val="00D97EBE"/>
    <w:rsid w:val="00DA005D"/>
    <w:rsid w:val="00DA25FD"/>
    <w:rsid w:val="00DB15C4"/>
    <w:rsid w:val="00DB2915"/>
    <w:rsid w:val="00DB3C0D"/>
    <w:rsid w:val="00DB6651"/>
    <w:rsid w:val="00DC0AF3"/>
    <w:rsid w:val="00DC22CB"/>
    <w:rsid w:val="00DC52BD"/>
    <w:rsid w:val="00DC69B6"/>
    <w:rsid w:val="00DC6EB3"/>
    <w:rsid w:val="00DD12E7"/>
    <w:rsid w:val="00DD2672"/>
    <w:rsid w:val="00DD5667"/>
    <w:rsid w:val="00DD6BFB"/>
    <w:rsid w:val="00DD7024"/>
    <w:rsid w:val="00DE04C7"/>
    <w:rsid w:val="00DE6096"/>
    <w:rsid w:val="00DF278E"/>
    <w:rsid w:val="00DF3C96"/>
    <w:rsid w:val="00DF4A04"/>
    <w:rsid w:val="00DF5287"/>
    <w:rsid w:val="00DF7DCB"/>
    <w:rsid w:val="00DF7F9F"/>
    <w:rsid w:val="00E008F0"/>
    <w:rsid w:val="00E009B9"/>
    <w:rsid w:val="00E03656"/>
    <w:rsid w:val="00E03C0F"/>
    <w:rsid w:val="00E0413D"/>
    <w:rsid w:val="00E0561B"/>
    <w:rsid w:val="00E10A8B"/>
    <w:rsid w:val="00E132A9"/>
    <w:rsid w:val="00E1632A"/>
    <w:rsid w:val="00E20391"/>
    <w:rsid w:val="00E20415"/>
    <w:rsid w:val="00E225A7"/>
    <w:rsid w:val="00E23253"/>
    <w:rsid w:val="00E2416E"/>
    <w:rsid w:val="00E248A3"/>
    <w:rsid w:val="00E24BC4"/>
    <w:rsid w:val="00E3277F"/>
    <w:rsid w:val="00E329C3"/>
    <w:rsid w:val="00E33557"/>
    <w:rsid w:val="00E35532"/>
    <w:rsid w:val="00E4038D"/>
    <w:rsid w:val="00E4066A"/>
    <w:rsid w:val="00E40D9C"/>
    <w:rsid w:val="00E442AA"/>
    <w:rsid w:val="00E503EA"/>
    <w:rsid w:val="00E54C74"/>
    <w:rsid w:val="00E578BA"/>
    <w:rsid w:val="00E621BE"/>
    <w:rsid w:val="00E62938"/>
    <w:rsid w:val="00E630EC"/>
    <w:rsid w:val="00E63F78"/>
    <w:rsid w:val="00E65361"/>
    <w:rsid w:val="00E73416"/>
    <w:rsid w:val="00E737F8"/>
    <w:rsid w:val="00E73CC3"/>
    <w:rsid w:val="00E743A2"/>
    <w:rsid w:val="00E75734"/>
    <w:rsid w:val="00E76C9F"/>
    <w:rsid w:val="00E817FF"/>
    <w:rsid w:val="00E83B63"/>
    <w:rsid w:val="00E85E86"/>
    <w:rsid w:val="00E861AD"/>
    <w:rsid w:val="00E8696B"/>
    <w:rsid w:val="00E86E8C"/>
    <w:rsid w:val="00E900C5"/>
    <w:rsid w:val="00E902BF"/>
    <w:rsid w:val="00E907B7"/>
    <w:rsid w:val="00E91385"/>
    <w:rsid w:val="00E9422D"/>
    <w:rsid w:val="00E9469F"/>
    <w:rsid w:val="00E94F35"/>
    <w:rsid w:val="00EA1535"/>
    <w:rsid w:val="00EA1C1C"/>
    <w:rsid w:val="00EA300C"/>
    <w:rsid w:val="00EA69CE"/>
    <w:rsid w:val="00EB1EDA"/>
    <w:rsid w:val="00EB69B1"/>
    <w:rsid w:val="00EB7456"/>
    <w:rsid w:val="00EC0173"/>
    <w:rsid w:val="00EC1A86"/>
    <w:rsid w:val="00EC30C9"/>
    <w:rsid w:val="00EC3BA8"/>
    <w:rsid w:val="00EC47F6"/>
    <w:rsid w:val="00EC4CED"/>
    <w:rsid w:val="00EC5805"/>
    <w:rsid w:val="00ED05C2"/>
    <w:rsid w:val="00ED37E5"/>
    <w:rsid w:val="00ED6E7B"/>
    <w:rsid w:val="00EE0285"/>
    <w:rsid w:val="00EE4992"/>
    <w:rsid w:val="00EE50FA"/>
    <w:rsid w:val="00EE54E3"/>
    <w:rsid w:val="00EE5A37"/>
    <w:rsid w:val="00EE7D11"/>
    <w:rsid w:val="00EE7D9E"/>
    <w:rsid w:val="00EE7E54"/>
    <w:rsid w:val="00EF2575"/>
    <w:rsid w:val="00EF2EE3"/>
    <w:rsid w:val="00EF3213"/>
    <w:rsid w:val="00EF3616"/>
    <w:rsid w:val="00EF5038"/>
    <w:rsid w:val="00EF6651"/>
    <w:rsid w:val="00F00500"/>
    <w:rsid w:val="00F03CB4"/>
    <w:rsid w:val="00F0680F"/>
    <w:rsid w:val="00F10A0B"/>
    <w:rsid w:val="00F12014"/>
    <w:rsid w:val="00F120A5"/>
    <w:rsid w:val="00F12A63"/>
    <w:rsid w:val="00F12B6B"/>
    <w:rsid w:val="00F144F6"/>
    <w:rsid w:val="00F14F1B"/>
    <w:rsid w:val="00F20A33"/>
    <w:rsid w:val="00F2575F"/>
    <w:rsid w:val="00F26E18"/>
    <w:rsid w:val="00F3151B"/>
    <w:rsid w:val="00F33EF6"/>
    <w:rsid w:val="00F33F2E"/>
    <w:rsid w:val="00F37450"/>
    <w:rsid w:val="00F43BB7"/>
    <w:rsid w:val="00F4691A"/>
    <w:rsid w:val="00F4750D"/>
    <w:rsid w:val="00F50CDE"/>
    <w:rsid w:val="00F51C16"/>
    <w:rsid w:val="00F521D6"/>
    <w:rsid w:val="00F52883"/>
    <w:rsid w:val="00F5295B"/>
    <w:rsid w:val="00F5431F"/>
    <w:rsid w:val="00F548FA"/>
    <w:rsid w:val="00F566F6"/>
    <w:rsid w:val="00F572B9"/>
    <w:rsid w:val="00F614D1"/>
    <w:rsid w:val="00F67221"/>
    <w:rsid w:val="00F70CB9"/>
    <w:rsid w:val="00F72238"/>
    <w:rsid w:val="00F722D4"/>
    <w:rsid w:val="00F749C7"/>
    <w:rsid w:val="00F75A12"/>
    <w:rsid w:val="00F77289"/>
    <w:rsid w:val="00F80EBE"/>
    <w:rsid w:val="00F83B6B"/>
    <w:rsid w:val="00F85D63"/>
    <w:rsid w:val="00F8618E"/>
    <w:rsid w:val="00F87E39"/>
    <w:rsid w:val="00F87EA9"/>
    <w:rsid w:val="00F91BCF"/>
    <w:rsid w:val="00F93727"/>
    <w:rsid w:val="00F94D96"/>
    <w:rsid w:val="00F97316"/>
    <w:rsid w:val="00FA0FBC"/>
    <w:rsid w:val="00FA2470"/>
    <w:rsid w:val="00FB0269"/>
    <w:rsid w:val="00FB0297"/>
    <w:rsid w:val="00FB11C4"/>
    <w:rsid w:val="00FB4E96"/>
    <w:rsid w:val="00FB504C"/>
    <w:rsid w:val="00FC0B86"/>
    <w:rsid w:val="00FC161D"/>
    <w:rsid w:val="00FC1FA8"/>
    <w:rsid w:val="00FC274E"/>
    <w:rsid w:val="00FC6C0F"/>
    <w:rsid w:val="00FD12BE"/>
    <w:rsid w:val="00FD1A06"/>
    <w:rsid w:val="00FD224A"/>
    <w:rsid w:val="00FD5910"/>
    <w:rsid w:val="00FD695E"/>
    <w:rsid w:val="00FD7553"/>
    <w:rsid w:val="00FD7D55"/>
    <w:rsid w:val="00FE0AA7"/>
    <w:rsid w:val="00FE2EF0"/>
    <w:rsid w:val="00FE3116"/>
    <w:rsid w:val="00FE3D71"/>
    <w:rsid w:val="00FE558D"/>
    <w:rsid w:val="00FE5723"/>
    <w:rsid w:val="00FF0013"/>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 w:type="paragraph" w:styleId="NormalWeb">
    <w:name w:val="Normal (Web)"/>
    <w:basedOn w:val="Normal"/>
    <w:uiPriority w:val="99"/>
    <w:unhideWhenUsed/>
    <w:locked/>
    <w:rsid w:val="00293C97"/>
    <w:pPr>
      <w:spacing w:before="100" w:beforeAutospacing="1" w:after="100" w:afterAutospacing="1"/>
    </w:pPr>
    <w:rPr>
      <w:rFonts w:ascii="Times New Roman" w:hAnsi="Times New Roman" w:cs="Times New Roman"/>
      <w:kern w:val="0"/>
      <w:szCs w:val="24"/>
    </w:rPr>
  </w:style>
  <w:style w:type="paragraph" w:styleId="NoSpacing">
    <w:name w:val="No Spacing"/>
    <w:link w:val="NoSpacingChar"/>
    <w:uiPriority w:val="1"/>
    <w:qFormat/>
    <w:rsid w:val="00EC4CED"/>
    <w:rPr>
      <w:rFonts w:ascii="Calibri" w:hAnsi="Calibri"/>
      <w:lang w:eastAsia="ja-JP"/>
    </w:rPr>
  </w:style>
  <w:style w:type="character" w:customStyle="1" w:styleId="NoSpacingChar">
    <w:name w:val="No Spacing Char"/>
    <w:link w:val="NoSpacing"/>
    <w:uiPriority w:val="1"/>
    <w:locked/>
    <w:rsid w:val="00EC4CED"/>
    <w:rPr>
      <w:rFonts w:ascii="Calibri" w:hAnsi="Calibri"/>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1231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6F1E1F-6A9B-5049-B315-17B360449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3525</Words>
  <Characters>20094</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23572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2010-05-06T21:50:00Z</cp:lastPrinted>
  <dcterms:created xsi:type="dcterms:W3CDTF">2023-11-30T03:56:00Z</dcterms:created>
  <dcterms:modified xsi:type="dcterms:W3CDTF">2023-11-30T03:56:00Z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